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9D9F" w14:textId="1811E7AD" w:rsidR="005A37A9" w:rsidRPr="008543BB" w:rsidRDefault="008705F2" w:rsidP="008543BB">
      <w:pPr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竹田市</w:t>
      </w:r>
      <w:r w:rsidR="00E91822" w:rsidRPr="008543BB">
        <w:rPr>
          <w:rFonts w:ascii="游ゴシック" w:eastAsia="游ゴシック" w:hAnsi="游ゴシック" w:hint="eastAsia"/>
          <w:sz w:val="28"/>
          <w:szCs w:val="28"/>
        </w:rPr>
        <w:t>パブリックコメント意見提出様式</w:t>
      </w: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7087"/>
      </w:tblGrid>
      <w:tr w:rsidR="00E91822" w:rsidRPr="008543BB" w14:paraId="47E7B05C" w14:textId="77777777" w:rsidTr="00852B23">
        <w:trPr>
          <w:trHeight w:val="441"/>
        </w:trPr>
        <w:tc>
          <w:tcPr>
            <w:tcW w:w="2552" w:type="dxa"/>
            <w:gridSpan w:val="2"/>
            <w:vAlign w:val="center"/>
          </w:tcPr>
          <w:p w14:paraId="5D3DC549" w14:textId="77777777" w:rsidR="00E91822" w:rsidRPr="008543BB" w:rsidRDefault="00E91822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計画等の名称</w:t>
            </w:r>
          </w:p>
        </w:tc>
        <w:tc>
          <w:tcPr>
            <w:tcW w:w="7087" w:type="dxa"/>
            <w:vAlign w:val="center"/>
          </w:tcPr>
          <w:p w14:paraId="25C66A45" w14:textId="4513B3C6" w:rsidR="00E91822" w:rsidRPr="008543BB" w:rsidRDefault="00E91822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竹田市</w:t>
            </w:r>
            <w:r w:rsidR="00AB0CB9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水道事業経営戦略</w:t>
            </w:r>
            <w:r w:rsidR="00B72108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（素案）</w:t>
            </w:r>
          </w:p>
        </w:tc>
      </w:tr>
      <w:tr w:rsidR="005A37A9" w:rsidRPr="008543BB" w14:paraId="7A5A12F7" w14:textId="77777777" w:rsidTr="00852B23">
        <w:trPr>
          <w:trHeight w:val="702"/>
        </w:trPr>
        <w:tc>
          <w:tcPr>
            <w:tcW w:w="2552" w:type="dxa"/>
            <w:gridSpan w:val="2"/>
            <w:vAlign w:val="center"/>
          </w:tcPr>
          <w:p w14:paraId="1E65845A" w14:textId="77777777" w:rsidR="005A37A9" w:rsidRPr="008543BB" w:rsidRDefault="005A37A9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  <w:r w:rsidR="00E91822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14:paraId="37933CC0" w14:textId="77777777" w:rsidR="00E91822" w:rsidRPr="008543BB" w:rsidRDefault="00E91822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（法人等の場合は名称</w:t>
            </w:r>
          </w:p>
          <w:p w14:paraId="268E533D" w14:textId="77777777" w:rsidR="00E91822" w:rsidRPr="008543BB" w:rsidRDefault="00E91822" w:rsidP="008543BB">
            <w:pPr>
              <w:spacing w:line="340" w:lineRule="exact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及び代表者の氏名）</w:t>
            </w:r>
          </w:p>
        </w:tc>
        <w:tc>
          <w:tcPr>
            <w:tcW w:w="7087" w:type="dxa"/>
          </w:tcPr>
          <w:p w14:paraId="3D1C1B8F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14:paraId="340A6327" w14:textId="77777777" w:rsidTr="00852B23">
        <w:trPr>
          <w:trHeight w:val="429"/>
        </w:trPr>
        <w:tc>
          <w:tcPr>
            <w:tcW w:w="2552" w:type="dxa"/>
            <w:gridSpan w:val="2"/>
            <w:vAlign w:val="center"/>
          </w:tcPr>
          <w:p w14:paraId="6C967BA6" w14:textId="77777777" w:rsidR="000603BD" w:rsidRPr="008543BB" w:rsidRDefault="000603BD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7087" w:type="dxa"/>
            <w:vAlign w:val="center"/>
          </w:tcPr>
          <w:p w14:paraId="64127B20" w14:textId="77777777" w:rsidR="004577C6" w:rsidRPr="008543BB" w:rsidRDefault="004577C6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172C1625" w14:textId="77777777" w:rsidTr="00852B23">
        <w:trPr>
          <w:trHeight w:val="413"/>
        </w:trPr>
        <w:tc>
          <w:tcPr>
            <w:tcW w:w="1276" w:type="dxa"/>
            <w:vMerge w:val="restart"/>
          </w:tcPr>
          <w:p w14:paraId="0D8A918F" w14:textId="77777777" w:rsidR="005B4E67" w:rsidRPr="008543BB" w:rsidRDefault="005B4E67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vAlign w:val="center"/>
          </w:tcPr>
          <w:p w14:paraId="17FECBE1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住所</w:t>
            </w:r>
          </w:p>
          <w:p w14:paraId="24E041AB" w14:textId="77777777" w:rsidR="005B4E67" w:rsidRPr="008543BB" w:rsidRDefault="00C80102" w:rsidP="008543BB">
            <w:pPr>
              <w:spacing w:line="340" w:lineRule="exact"/>
              <w:ind w:rightChars="-53" w:right="-111" w:firstLineChars="150" w:firstLine="33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B4E67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</w:tc>
        <w:tc>
          <w:tcPr>
            <w:tcW w:w="7087" w:type="dxa"/>
            <w:vAlign w:val="center"/>
          </w:tcPr>
          <w:p w14:paraId="4A44092C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〒</w:t>
            </w:r>
          </w:p>
          <w:p w14:paraId="2F20C4D6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3E0509D9" w14:textId="77777777" w:rsidTr="00852B23">
        <w:trPr>
          <w:trHeight w:val="415"/>
        </w:trPr>
        <w:tc>
          <w:tcPr>
            <w:tcW w:w="1276" w:type="dxa"/>
            <w:vMerge/>
            <w:vAlign w:val="center"/>
          </w:tcPr>
          <w:p w14:paraId="115A3919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D4D3BA3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26F5C7F7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B4E67" w:rsidRPr="008543BB" w14:paraId="43843E9B" w14:textId="77777777" w:rsidTr="00852B23">
        <w:trPr>
          <w:trHeight w:val="417"/>
        </w:trPr>
        <w:tc>
          <w:tcPr>
            <w:tcW w:w="1276" w:type="dxa"/>
            <w:vMerge/>
            <w:vAlign w:val="center"/>
          </w:tcPr>
          <w:p w14:paraId="6257AFBC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FD9A55" w14:textId="77777777" w:rsidR="005B4E67" w:rsidRPr="008543BB" w:rsidRDefault="005B4E67" w:rsidP="008543BB">
            <w:pPr>
              <w:spacing w:line="340" w:lineRule="exact"/>
              <w:ind w:left="39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vAlign w:val="center"/>
          </w:tcPr>
          <w:p w14:paraId="1416A352" w14:textId="77777777" w:rsidR="005B4E67" w:rsidRPr="008543BB" w:rsidRDefault="005B4E67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A37A9" w:rsidRPr="008543BB" w14:paraId="7D4D337D" w14:textId="77777777" w:rsidTr="00852B23">
        <w:tc>
          <w:tcPr>
            <w:tcW w:w="2552" w:type="dxa"/>
            <w:gridSpan w:val="2"/>
          </w:tcPr>
          <w:p w14:paraId="43629487" w14:textId="77777777" w:rsidR="005A37A9" w:rsidRPr="008543BB" w:rsidRDefault="006E00FA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 w:rightChars="-53" w:right="-11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要件区分</w:t>
            </w:r>
            <w:r w:rsidR="00852B23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="00C80102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 xml:space="preserve">※ </w:t>
            </w:r>
            <w:r w:rsidR="005A37A9" w:rsidRPr="008543BB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必須</w:t>
            </w:r>
          </w:p>
          <w:p w14:paraId="37E8DF2D" w14:textId="31A0C498" w:rsidR="005A37A9" w:rsidRPr="008543BB" w:rsidRDefault="00FA72BF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※該当</w:t>
            </w:r>
            <w:r w:rsidR="000603BD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する</w:t>
            </w:r>
            <w:r w:rsidR="005629A5">
              <w:rPr>
                <w:rFonts w:ascii="游ゴシック" w:eastAsia="游ゴシック" w:hAnsi="游ゴシック" w:hint="eastAsia"/>
                <w:sz w:val="22"/>
                <w:szCs w:val="22"/>
              </w:rPr>
              <w:t>項目の</w:t>
            </w:r>
            <w:r w:rsidR="000603BD"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□に</w:t>
            </w: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チェックを入れてください。</w:t>
            </w:r>
          </w:p>
        </w:tc>
        <w:tc>
          <w:tcPr>
            <w:tcW w:w="7087" w:type="dxa"/>
            <w:vAlign w:val="center"/>
          </w:tcPr>
          <w:p w14:paraId="7BC69CE8" w14:textId="1C5EB766" w:rsidR="005A37A9" w:rsidRPr="005629A5" w:rsidRDefault="008A391A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820573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29A5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市内に住所を有する方</w:t>
            </w:r>
          </w:p>
          <w:p w14:paraId="0D7E6F23" w14:textId="73BB4009" w:rsidR="005A37A9" w:rsidRPr="005629A5" w:rsidRDefault="008A391A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199609171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市内に事務所又は事業所を有する</w:t>
            </w:r>
            <w:r w:rsidR="005629A5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個人及び法人その他の団体</w:t>
            </w:r>
          </w:p>
          <w:p w14:paraId="467A591F" w14:textId="77777777" w:rsidR="005A37A9" w:rsidRPr="005629A5" w:rsidRDefault="008A391A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2121712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市内にある事務所又は事業所に勤務する方</w:t>
            </w:r>
          </w:p>
          <w:p w14:paraId="5EB9D812" w14:textId="4E3DF5A6" w:rsidR="005A37A9" w:rsidRPr="005629A5" w:rsidRDefault="008A391A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2036329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市に対して</w:t>
            </w:r>
            <w:r w:rsidR="00AB0CB9">
              <w:rPr>
                <w:rFonts w:ascii="游ゴシック" w:eastAsia="游ゴシック" w:hAnsi="游ゴシック" w:hint="eastAsia"/>
                <w:sz w:val="22"/>
                <w:szCs w:val="22"/>
              </w:rPr>
              <w:t>水道契約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を有する方</w:t>
            </w:r>
          </w:p>
          <w:p w14:paraId="1AA31444" w14:textId="77777777" w:rsidR="005A37A9" w:rsidRPr="008543BB" w:rsidRDefault="008A391A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sz w:val="22"/>
                  <w:szCs w:val="22"/>
                </w:rPr>
                <w:id w:val="-596095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0E48" w:rsidRPr="005629A5">
                  <w:rPr>
                    <w:rFonts w:ascii="Segoe UI Symbol" w:eastAsia="游ゴシック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383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竹田</w:t>
            </w:r>
            <w:r w:rsidR="005A37A9" w:rsidRPr="005629A5">
              <w:rPr>
                <w:rFonts w:ascii="游ゴシック" w:eastAsia="游ゴシック" w:hAnsi="游ゴシック" w:hint="eastAsia"/>
                <w:sz w:val="22"/>
                <w:szCs w:val="22"/>
              </w:rPr>
              <w:t>市内にある学校に通学する方</w:t>
            </w:r>
          </w:p>
        </w:tc>
      </w:tr>
      <w:tr w:rsidR="005D4683" w:rsidRPr="008543BB" w14:paraId="744FED79" w14:textId="77777777" w:rsidTr="0070773E">
        <w:trPr>
          <w:trHeight w:val="336"/>
        </w:trPr>
        <w:tc>
          <w:tcPr>
            <w:tcW w:w="2552" w:type="dxa"/>
            <w:gridSpan w:val="2"/>
          </w:tcPr>
          <w:p w14:paraId="15BD4ADC" w14:textId="11396D3F" w:rsidR="005D4683" w:rsidRPr="008543BB" w:rsidRDefault="005D4683" w:rsidP="008543BB">
            <w:pPr>
              <w:pStyle w:val="ac"/>
              <w:numPr>
                <w:ilvl w:val="0"/>
                <w:numId w:val="5"/>
              </w:numPr>
              <w:spacing w:line="340" w:lineRule="exact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該当箇所</w:t>
            </w:r>
          </w:p>
          <w:p w14:paraId="19ED848F" w14:textId="25E5ED05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Pr="008543BB">
              <w:rPr>
                <w:rFonts w:ascii="游ゴシック" w:eastAsia="游ゴシック" w:hAnsi="游ゴシック" w:hint="eastAsia"/>
                <w:sz w:val="22"/>
                <w:szCs w:val="22"/>
              </w:rPr>
              <w:t>(ページ番号など)</w:t>
            </w:r>
          </w:p>
        </w:tc>
        <w:tc>
          <w:tcPr>
            <w:tcW w:w="7087" w:type="dxa"/>
            <w:vAlign w:val="center"/>
          </w:tcPr>
          <w:p w14:paraId="3C2DB6AB" w14:textId="77777777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40C5836E" w14:textId="77777777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5D4683" w:rsidRPr="008543BB" w14:paraId="1FE91946" w14:textId="77777777" w:rsidTr="003D79BB">
        <w:trPr>
          <w:trHeight w:val="5915"/>
        </w:trPr>
        <w:tc>
          <w:tcPr>
            <w:tcW w:w="9639" w:type="dxa"/>
            <w:gridSpan w:val="3"/>
          </w:tcPr>
          <w:p w14:paraId="074D7F31" w14:textId="77777777" w:rsidR="005D4683" w:rsidRPr="005D4683" w:rsidRDefault="005D4683" w:rsidP="005D4683">
            <w:pPr>
              <w:pStyle w:val="ac"/>
              <w:numPr>
                <w:ilvl w:val="0"/>
                <w:numId w:val="9"/>
              </w:numPr>
              <w:spacing w:line="340" w:lineRule="exact"/>
              <w:ind w:leftChars="0" w:left="357" w:hanging="357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ご意見の内容</w:t>
            </w:r>
          </w:p>
          <w:p w14:paraId="38D58BEC" w14:textId="1EAE6AB1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</w:p>
          <w:p w14:paraId="7365B54C" w14:textId="3E0D7C34" w:rsidR="005D4683" w:rsidRPr="008543BB" w:rsidRDefault="005D4683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</w:p>
        </w:tc>
      </w:tr>
      <w:tr w:rsidR="00DC3451" w:rsidRPr="008543BB" w14:paraId="6DB86157" w14:textId="77777777" w:rsidTr="003D79BB">
        <w:trPr>
          <w:trHeight w:val="1134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4C7B653A" w14:textId="55C12AA5" w:rsidR="00DC3451" w:rsidRPr="008543BB" w:rsidRDefault="00DC3451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</w:t>
            </w:r>
            <w:r w:rsidR="00EB5CE2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 xml:space="preserve"> 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お寄せいただいた</w:t>
            </w:r>
            <w:r w:rsidR="003D79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ご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意見に対する個別回答はいたしませんので</w:t>
            </w:r>
            <w:r w:rsidR="003D79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ご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了承ください。</w:t>
            </w:r>
          </w:p>
          <w:p w14:paraId="34E730E5" w14:textId="6E8DE0CB" w:rsidR="00DC3451" w:rsidRPr="008543BB" w:rsidRDefault="00FF78BE" w:rsidP="008543BB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Generic0-Regular"/>
                <w:kern w:val="0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</w:t>
            </w:r>
            <w:r w:rsidR="00EB5CE2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 xml:space="preserve"> </w:t>
            </w: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記載していただいた個人情報は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提出された意見の内容を確認する場合に利用します。</w:t>
            </w:r>
          </w:p>
          <w:p w14:paraId="0405CDE4" w14:textId="53F5B851" w:rsidR="00DC3451" w:rsidRPr="008543BB" w:rsidRDefault="00FF78BE" w:rsidP="008543BB">
            <w:pPr>
              <w:spacing w:line="3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◆</w:t>
            </w:r>
            <w:r w:rsidR="00EB5CE2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 xml:space="preserve"> </w:t>
            </w:r>
            <w:r w:rsidR="003D79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ご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意見などの概要を公表する際は</w:t>
            </w:r>
            <w:r w:rsidR="008543BB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、</w:t>
            </w:r>
            <w:r w:rsidR="00DC3451" w:rsidRPr="008543BB">
              <w:rPr>
                <w:rFonts w:ascii="游ゴシック" w:eastAsia="游ゴシック" w:hAnsi="游ゴシック" w:cs="Generic0-Regular" w:hint="eastAsia"/>
                <w:kern w:val="0"/>
                <w:sz w:val="22"/>
                <w:szCs w:val="22"/>
              </w:rPr>
              <w:t>個人情報は公開いたしません。</w:t>
            </w:r>
          </w:p>
        </w:tc>
      </w:tr>
    </w:tbl>
    <w:p w14:paraId="557B4BAD" w14:textId="77777777" w:rsidR="004577C6" w:rsidRDefault="00C80102" w:rsidP="008543BB">
      <w:pPr>
        <w:spacing w:line="340" w:lineRule="exact"/>
        <w:ind w:firstLineChars="88" w:firstLine="194"/>
        <w:rPr>
          <w:rFonts w:ascii="游ゴシック" w:eastAsia="游ゴシック" w:hAnsi="游ゴシック" w:cs="Generic0-Regular"/>
          <w:color w:val="FF0000"/>
          <w:kern w:val="0"/>
          <w:sz w:val="22"/>
          <w:szCs w:val="20"/>
        </w:rPr>
      </w:pP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>(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注</w:t>
      </w:r>
      <w:r w:rsidRPr="008543BB">
        <w:rPr>
          <w:rFonts w:ascii="游ゴシック" w:eastAsia="游ゴシック" w:hAnsi="游ゴシック" w:cs="Generic1-Regular"/>
          <w:color w:val="FF0000"/>
          <w:kern w:val="0"/>
          <w:sz w:val="22"/>
          <w:szCs w:val="20"/>
        </w:rPr>
        <w:t xml:space="preserve">) </w:t>
      </w:r>
      <w:r w:rsidRPr="008543BB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※必須の項目に記入がない意見は受付できません。</w:t>
      </w:r>
    </w:p>
    <w:p w14:paraId="76131C76" w14:textId="0735EA49" w:rsidR="002204FF" w:rsidRPr="008543BB" w:rsidRDefault="002204FF" w:rsidP="002204FF">
      <w:pPr>
        <w:spacing w:line="340" w:lineRule="exact"/>
        <w:ind w:firstLineChars="64" w:firstLine="141"/>
        <w:rPr>
          <w:rFonts w:ascii="游ゴシック" w:eastAsia="游ゴシック" w:hAnsi="游ゴシック"/>
          <w:color w:val="FF0000"/>
          <w:sz w:val="28"/>
          <w:szCs w:val="22"/>
        </w:rPr>
      </w:pP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　　</w:t>
      </w:r>
      <w:r w:rsidR="001060C8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 xml:space="preserve"> 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この案件に関する提出期限は令和</w:t>
      </w:r>
      <w:r w:rsidR="008A391A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７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年</w:t>
      </w:r>
      <w:r w:rsidR="00AB0CB9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３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月</w:t>
      </w:r>
      <w:r w:rsidR="00AB0CB9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１３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（</w:t>
      </w:r>
      <w:r w:rsidR="00AB0CB9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木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曜日</w:t>
      </w:r>
      <w:r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）</w:t>
      </w:r>
      <w:r w:rsidRPr="002204FF">
        <w:rPr>
          <w:rFonts w:ascii="游ゴシック" w:eastAsia="游ゴシック" w:hAnsi="游ゴシック" w:cs="Generic0-Regular" w:hint="eastAsia"/>
          <w:color w:val="FF0000"/>
          <w:kern w:val="0"/>
          <w:sz w:val="22"/>
          <w:szCs w:val="20"/>
        </w:rPr>
        <w:t>までです。</w:t>
      </w:r>
    </w:p>
    <w:p w14:paraId="5637DB4B" w14:textId="42897B0A" w:rsidR="00E91822" w:rsidRPr="008543BB" w:rsidRDefault="00B926A9" w:rsidP="002204FF">
      <w:pPr>
        <w:spacing w:line="340" w:lineRule="exact"/>
        <w:ind w:firstLineChars="88" w:firstLine="194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【提出先】</w:t>
      </w:r>
      <w:r w:rsidR="002204FF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8543BB">
        <w:rPr>
          <w:rFonts w:ascii="游ゴシック" w:eastAsia="游ゴシック" w:hAnsi="游ゴシック" w:hint="eastAsia"/>
          <w:sz w:val="22"/>
          <w:szCs w:val="22"/>
        </w:rPr>
        <w:t>竹田市</w:t>
      </w:r>
      <w:r w:rsidR="00E91822"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AB0CB9">
        <w:rPr>
          <w:rFonts w:ascii="游ゴシック" w:eastAsia="游ゴシック" w:hAnsi="游ゴシック" w:hint="eastAsia"/>
          <w:sz w:val="22"/>
          <w:szCs w:val="22"/>
        </w:rPr>
        <w:t>上下水道課</w:t>
      </w:r>
      <w:r w:rsidR="00E91822"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AB0CB9">
        <w:rPr>
          <w:rFonts w:ascii="游ゴシック" w:eastAsia="游ゴシック" w:hAnsi="游ゴシック" w:hint="eastAsia"/>
          <w:sz w:val="22"/>
          <w:szCs w:val="22"/>
        </w:rPr>
        <w:t>庶務</w:t>
      </w:r>
      <w:r w:rsidR="008543BB">
        <w:rPr>
          <w:rFonts w:ascii="游ゴシック" w:eastAsia="游ゴシック" w:hAnsi="游ゴシック" w:hint="eastAsia"/>
          <w:sz w:val="22"/>
          <w:szCs w:val="22"/>
        </w:rPr>
        <w:t>係</w:t>
      </w:r>
    </w:p>
    <w:p w14:paraId="37E4B2F9" w14:textId="77777777"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〒８７８－８５５５　竹田市大字会々１６５０番地</w:t>
      </w:r>
    </w:p>
    <w:p w14:paraId="5BB2D56B" w14:textId="467F6C70" w:rsidR="00B926A9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2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TEL：０９７４－６３－４８</w:t>
      </w:r>
      <w:r w:rsidR="00AB0CB9">
        <w:rPr>
          <w:rFonts w:ascii="游ゴシック" w:eastAsia="游ゴシック" w:hAnsi="游ゴシック" w:hint="eastAsia"/>
          <w:sz w:val="22"/>
          <w:szCs w:val="22"/>
        </w:rPr>
        <w:t>３６</w:t>
      </w:r>
      <w:r w:rsidRPr="008543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="003D79BB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8543BB">
        <w:rPr>
          <w:rFonts w:ascii="游ゴシック" w:eastAsia="游ゴシック" w:hAnsi="游ゴシック" w:hint="eastAsia"/>
          <w:sz w:val="22"/>
          <w:szCs w:val="22"/>
        </w:rPr>
        <w:t>FAX：０９７４－６３－０９</w:t>
      </w:r>
      <w:r w:rsidR="00AB0CB9">
        <w:rPr>
          <w:rFonts w:ascii="游ゴシック" w:eastAsia="游ゴシック" w:hAnsi="游ゴシック" w:hint="eastAsia"/>
          <w:sz w:val="22"/>
          <w:szCs w:val="22"/>
        </w:rPr>
        <w:t>０９</w:t>
      </w:r>
    </w:p>
    <w:p w14:paraId="76B25757" w14:textId="0841F8D7" w:rsidR="00E91822" w:rsidRPr="008543BB" w:rsidRDefault="00B926A9" w:rsidP="002204FF">
      <w:pPr>
        <w:spacing w:line="340" w:lineRule="exact"/>
        <w:ind w:firstLineChars="700" w:firstLine="1540"/>
        <w:rPr>
          <w:rFonts w:ascii="游ゴシック" w:eastAsia="游ゴシック" w:hAnsi="游ゴシック"/>
          <w:sz w:val="24"/>
          <w:szCs w:val="22"/>
        </w:rPr>
      </w:pPr>
      <w:r w:rsidRPr="008543BB">
        <w:rPr>
          <w:rFonts w:ascii="游ゴシック" w:eastAsia="游ゴシック" w:hAnsi="游ゴシック" w:hint="eastAsia"/>
          <w:sz w:val="22"/>
          <w:szCs w:val="22"/>
        </w:rPr>
        <w:t>e-mail：</w:t>
      </w:r>
      <w:r w:rsidR="00AB0CB9">
        <w:rPr>
          <w:rFonts w:ascii="游ゴシック" w:eastAsia="游ゴシック" w:hAnsi="游ゴシック" w:hint="eastAsia"/>
          <w:color w:val="555555"/>
          <w:sz w:val="22"/>
        </w:rPr>
        <w:t>j</w:t>
      </w:r>
      <w:r w:rsidR="00AB0CB9">
        <w:rPr>
          <w:rFonts w:ascii="游ゴシック" w:eastAsia="游ゴシック" w:hAnsi="游ゴシック"/>
          <w:color w:val="555555"/>
          <w:sz w:val="22"/>
        </w:rPr>
        <w:t>yougesui</w:t>
      </w:r>
      <w:r w:rsidRPr="008543BB">
        <w:rPr>
          <w:rFonts w:ascii="游ゴシック" w:eastAsia="游ゴシック" w:hAnsi="游ゴシック" w:hint="eastAsia"/>
          <w:color w:val="555555"/>
          <w:sz w:val="22"/>
        </w:rPr>
        <w:t>@city.taketa.lg.jp</w:t>
      </w:r>
    </w:p>
    <w:sectPr w:rsidR="00E91822" w:rsidRPr="008543BB" w:rsidSect="009004D5">
      <w:pgSz w:w="11906" w:h="16838" w:code="9"/>
      <w:pgMar w:top="567" w:right="1134" w:bottom="567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C5FB" w14:textId="77777777" w:rsidR="00FF02D9" w:rsidRDefault="00FF02D9" w:rsidP="003D4BC3">
      <w:r>
        <w:separator/>
      </w:r>
    </w:p>
  </w:endnote>
  <w:endnote w:type="continuationSeparator" w:id="0">
    <w:p w14:paraId="6C7FDF43" w14:textId="77777777" w:rsidR="00FF02D9" w:rsidRDefault="00FF02D9" w:rsidP="003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ric1-Regular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8CE8" w14:textId="77777777" w:rsidR="00FF02D9" w:rsidRDefault="00FF02D9" w:rsidP="003D4BC3">
      <w:r>
        <w:separator/>
      </w:r>
    </w:p>
  </w:footnote>
  <w:footnote w:type="continuationSeparator" w:id="0">
    <w:p w14:paraId="23AAD348" w14:textId="77777777" w:rsidR="00FF02D9" w:rsidRDefault="00FF02D9" w:rsidP="003D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33A"/>
    <w:multiLevelType w:val="hybridMultilevel"/>
    <w:tmpl w:val="D37E1162"/>
    <w:lvl w:ilvl="0" w:tplc="61ECF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454F02"/>
    <w:multiLevelType w:val="hybridMultilevel"/>
    <w:tmpl w:val="B4EE87A8"/>
    <w:lvl w:ilvl="0" w:tplc="328EC68A">
      <w:start w:val="5"/>
      <w:numFmt w:val="bullet"/>
      <w:lvlText w:val="■"/>
      <w:lvlJc w:val="left"/>
      <w:pPr>
        <w:ind w:left="420" w:hanging="42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57669"/>
    <w:multiLevelType w:val="hybridMultilevel"/>
    <w:tmpl w:val="BB9A8B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C993517"/>
    <w:multiLevelType w:val="hybridMultilevel"/>
    <w:tmpl w:val="C17C696C"/>
    <w:lvl w:ilvl="0" w:tplc="FCD2C76A">
      <w:start w:val="5"/>
      <w:numFmt w:val="bullet"/>
      <w:lvlText w:val="※"/>
      <w:lvlJc w:val="left"/>
      <w:pPr>
        <w:ind w:left="69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44B05B51"/>
    <w:multiLevelType w:val="hybridMultilevel"/>
    <w:tmpl w:val="352C4FA0"/>
    <w:lvl w:ilvl="0" w:tplc="541622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1972C0"/>
    <w:multiLevelType w:val="hybridMultilevel"/>
    <w:tmpl w:val="A9687904"/>
    <w:lvl w:ilvl="0" w:tplc="328EC68A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6E2639"/>
    <w:multiLevelType w:val="hybridMultilevel"/>
    <w:tmpl w:val="BF942070"/>
    <w:lvl w:ilvl="0" w:tplc="2CDC66F8">
      <w:start w:val="5"/>
      <w:numFmt w:val="bullet"/>
      <w:lvlText w:val="※"/>
      <w:lvlJc w:val="left"/>
      <w:pPr>
        <w:ind w:left="849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abstractNum w:abstractNumId="7" w15:restartNumberingAfterBreak="0">
    <w:nsid w:val="603C2867"/>
    <w:multiLevelType w:val="hybridMultilevel"/>
    <w:tmpl w:val="0E6E1516"/>
    <w:lvl w:ilvl="0" w:tplc="70C0D698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A37B89"/>
    <w:multiLevelType w:val="hybridMultilevel"/>
    <w:tmpl w:val="7F486186"/>
    <w:lvl w:ilvl="0" w:tplc="9F54E374">
      <w:start w:val="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36"/>
    <w:rsid w:val="00004518"/>
    <w:rsid w:val="0002400F"/>
    <w:rsid w:val="00037672"/>
    <w:rsid w:val="000603BD"/>
    <w:rsid w:val="00060E48"/>
    <w:rsid w:val="00062040"/>
    <w:rsid w:val="000801BA"/>
    <w:rsid w:val="000D6E5C"/>
    <w:rsid w:val="000F410D"/>
    <w:rsid w:val="001060C8"/>
    <w:rsid w:val="00114186"/>
    <w:rsid w:val="0012416A"/>
    <w:rsid w:val="001E3AA7"/>
    <w:rsid w:val="002060C2"/>
    <w:rsid w:val="002204FF"/>
    <w:rsid w:val="00233240"/>
    <w:rsid w:val="002467F7"/>
    <w:rsid w:val="002D4515"/>
    <w:rsid w:val="0030282A"/>
    <w:rsid w:val="00341432"/>
    <w:rsid w:val="0035088D"/>
    <w:rsid w:val="0035131F"/>
    <w:rsid w:val="00363128"/>
    <w:rsid w:val="00364EE6"/>
    <w:rsid w:val="0038136B"/>
    <w:rsid w:val="00386F45"/>
    <w:rsid w:val="003D4BC3"/>
    <w:rsid w:val="003D79BB"/>
    <w:rsid w:val="003E0B94"/>
    <w:rsid w:val="003F0A77"/>
    <w:rsid w:val="0041040E"/>
    <w:rsid w:val="00447B2D"/>
    <w:rsid w:val="00450C75"/>
    <w:rsid w:val="0045449D"/>
    <w:rsid w:val="004577C6"/>
    <w:rsid w:val="004935A8"/>
    <w:rsid w:val="004A07CB"/>
    <w:rsid w:val="004B1745"/>
    <w:rsid w:val="004C1265"/>
    <w:rsid w:val="004C5383"/>
    <w:rsid w:val="004D0B73"/>
    <w:rsid w:val="004D6BE8"/>
    <w:rsid w:val="004E0A1B"/>
    <w:rsid w:val="004E4F64"/>
    <w:rsid w:val="004F6F07"/>
    <w:rsid w:val="005371E6"/>
    <w:rsid w:val="00540DC8"/>
    <w:rsid w:val="005629A5"/>
    <w:rsid w:val="00567322"/>
    <w:rsid w:val="00572CCE"/>
    <w:rsid w:val="005914C7"/>
    <w:rsid w:val="005A37A9"/>
    <w:rsid w:val="005B3C9E"/>
    <w:rsid w:val="005B4E67"/>
    <w:rsid w:val="005B7764"/>
    <w:rsid w:val="005D4683"/>
    <w:rsid w:val="005F2F9B"/>
    <w:rsid w:val="006472E5"/>
    <w:rsid w:val="00683459"/>
    <w:rsid w:val="00687E28"/>
    <w:rsid w:val="006B40BA"/>
    <w:rsid w:val="006B608D"/>
    <w:rsid w:val="006C0636"/>
    <w:rsid w:val="006D5B96"/>
    <w:rsid w:val="006E00FA"/>
    <w:rsid w:val="00702191"/>
    <w:rsid w:val="007224D6"/>
    <w:rsid w:val="0072561B"/>
    <w:rsid w:val="007443F9"/>
    <w:rsid w:val="00760CB2"/>
    <w:rsid w:val="00781305"/>
    <w:rsid w:val="00794CC9"/>
    <w:rsid w:val="007A5771"/>
    <w:rsid w:val="007F1142"/>
    <w:rsid w:val="007F6D91"/>
    <w:rsid w:val="00812086"/>
    <w:rsid w:val="008311B3"/>
    <w:rsid w:val="008422B8"/>
    <w:rsid w:val="0084512B"/>
    <w:rsid w:val="00852B23"/>
    <w:rsid w:val="008543BB"/>
    <w:rsid w:val="00866921"/>
    <w:rsid w:val="008705F2"/>
    <w:rsid w:val="00885847"/>
    <w:rsid w:val="00890920"/>
    <w:rsid w:val="00897F75"/>
    <w:rsid w:val="008A391A"/>
    <w:rsid w:val="008A4CD9"/>
    <w:rsid w:val="008E28BB"/>
    <w:rsid w:val="009004D5"/>
    <w:rsid w:val="009213E6"/>
    <w:rsid w:val="00944C08"/>
    <w:rsid w:val="009669AB"/>
    <w:rsid w:val="009905F0"/>
    <w:rsid w:val="009917AF"/>
    <w:rsid w:val="009954C0"/>
    <w:rsid w:val="009972B0"/>
    <w:rsid w:val="009B76AA"/>
    <w:rsid w:val="009C7C26"/>
    <w:rsid w:val="009E3864"/>
    <w:rsid w:val="009F37BC"/>
    <w:rsid w:val="00A07DAF"/>
    <w:rsid w:val="00A42816"/>
    <w:rsid w:val="00A8169E"/>
    <w:rsid w:val="00A929DC"/>
    <w:rsid w:val="00A96E12"/>
    <w:rsid w:val="00AB0CB9"/>
    <w:rsid w:val="00AE0905"/>
    <w:rsid w:val="00B42342"/>
    <w:rsid w:val="00B568DE"/>
    <w:rsid w:val="00B717C5"/>
    <w:rsid w:val="00B72108"/>
    <w:rsid w:val="00B926A9"/>
    <w:rsid w:val="00BB4B98"/>
    <w:rsid w:val="00BC7D50"/>
    <w:rsid w:val="00C0410F"/>
    <w:rsid w:val="00C157A2"/>
    <w:rsid w:val="00C60472"/>
    <w:rsid w:val="00C60DE2"/>
    <w:rsid w:val="00C663FE"/>
    <w:rsid w:val="00C7779A"/>
    <w:rsid w:val="00C80102"/>
    <w:rsid w:val="00CC45C6"/>
    <w:rsid w:val="00D0049D"/>
    <w:rsid w:val="00D05171"/>
    <w:rsid w:val="00D35E62"/>
    <w:rsid w:val="00DA4E30"/>
    <w:rsid w:val="00DB2575"/>
    <w:rsid w:val="00DC122B"/>
    <w:rsid w:val="00DC3451"/>
    <w:rsid w:val="00DC4F17"/>
    <w:rsid w:val="00DD5561"/>
    <w:rsid w:val="00DD6749"/>
    <w:rsid w:val="00DF501E"/>
    <w:rsid w:val="00E04229"/>
    <w:rsid w:val="00E0657B"/>
    <w:rsid w:val="00E53EF7"/>
    <w:rsid w:val="00E547B6"/>
    <w:rsid w:val="00E75E43"/>
    <w:rsid w:val="00E91822"/>
    <w:rsid w:val="00E9471E"/>
    <w:rsid w:val="00EB5CE2"/>
    <w:rsid w:val="00ED2E01"/>
    <w:rsid w:val="00ED6430"/>
    <w:rsid w:val="00F0565C"/>
    <w:rsid w:val="00F37702"/>
    <w:rsid w:val="00F75727"/>
    <w:rsid w:val="00F82EEB"/>
    <w:rsid w:val="00F835C0"/>
    <w:rsid w:val="00F83A8F"/>
    <w:rsid w:val="00FA72BF"/>
    <w:rsid w:val="00FF02D9"/>
    <w:rsid w:val="00FF5C3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4862E65"/>
  <w15:docId w15:val="{04E05474-BAC2-4081-9106-842035B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063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4">
    <w:name w:val="記 (文字)"/>
    <w:basedOn w:val="a0"/>
    <w:link w:val="a3"/>
    <w:uiPriority w:val="99"/>
    <w:rsid w:val="006C0636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6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6B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BC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D4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BC3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7443F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F410D"/>
    <w:pPr>
      <w:ind w:leftChars="400" w:left="840"/>
    </w:pPr>
  </w:style>
  <w:style w:type="table" w:styleId="ad">
    <w:name w:val="Table Grid"/>
    <w:basedOn w:val="a1"/>
    <w:uiPriority w:val="39"/>
    <w:rsid w:val="005A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FE088-36EE-476D-BAC5-A738D022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パブリックコメント意見提出様式</vt:lpstr>
    </vt:vector>
  </TitlesOfParts>
  <Manager>竹田市</Manager>
  <Company>竹田市役所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パブリックコメント意見提出様式</dc:title>
  <dc:creator>竹田市 情報推進課</dc:creator>
  <cp:lastModifiedBy> </cp:lastModifiedBy>
  <cp:revision>3</cp:revision>
  <cp:lastPrinted>2024-02-01T02:14:00Z</cp:lastPrinted>
  <dcterms:created xsi:type="dcterms:W3CDTF">2025-02-21T02:52:00Z</dcterms:created>
  <dcterms:modified xsi:type="dcterms:W3CDTF">2025-02-21T02:53:00Z</dcterms:modified>
</cp:coreProperties>
</file>