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A3" w:rsidRPr="007C3A08" w:rsidRDefault="007C3A08" w:rsidP="00FE0B20">
      <w:pPr>
        <w:jc w:val="center"/>
        <w:rPr>
          <w:sz w:val="28"/>
          <w:szCs w:val="28"/>
        </w:rPr>
      </w:pPr>
      <w:r w:rsidRPr="007C3A08">
        <w:rPr>
          <w:rFonts w:hint="eastAsia"/>
          <w:sz w:val="28"/>
          <w:szCs w:val="28"/>
        </w:rPr>
        <w:t>新型コロナウイルス感染症の影響による減免申請　資料</w:t>
      </w:r>
    </w:p>
    <w:p w:rsidR="007C3A08" w:rsidRDefault="007C3A08">
      <w:pPr>
        <w:rPr>
          <w:sz w:val="28"/>
          <w:szCs w:val="28"/>
          <w:u w:val="single"/>
        </w:rPr>
      </w:pPr>
      <w:r w:rsidRPr="007C3A08">
        <w:rPr>
          <w:rFonts w:hint="eastAsia"/>
          <w:sz w:val="28"/>
          <w:szCs w:val="28"/>
          <w:u w:val="single"/>
        </w:rPr>
        <w:t xml:space="preserve">主たる生計維持者氏名：　　　　　　　　　　　　　　</w:t>
      </w:r>
    </w:p>
    <w:p w:rsidR="007C3A08" w:rsidRPr="007C3A08" w:rsidRDefault="007C3A08">
      <w:pPr>
        <w:rPr>
          <w:sz w:val="28"/>
          <w:szCs w:val="28"/>
          <w:u w:val="single"/>
        </w:rPr>
      </w:pPr>
      <w:r w:rsidRPr="007C3A08">
        <w:rPr>
          <w:rFonts w:hint="eastAsia"/>
          <w:sz w:val="28"/>
          <w:szCs w:val="28"/>
          <w:u w:val="single"/>
        </w:rPr>
        <w:t xml:space="preserve">屋号・勤務先　　　　：　　　　　　　　　　　　　　</w:t>
      </w:r>
    </w:p>
    <w:p w:rsidR="00CC0246" w:rsidRPr="007C3A08" w:rsidRDefault="00CC0246" w:rsidP="00CC02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D3357E">
        <w:rPr>
          <w:rFonts w:hint="eastAsia"/>
          <w:sz w:val="28"/>
          <w:szCs w:val="28"/>
          <w:u w:val="double"/>
        </w:rPr>
        <w:t>令和４</w:t>
      </w:r>
      <w:r w:rsidRPr="00AF224F">
        <w:rPr>
          <w:rFonts w:hint="eastAsia"/>
          <w:sz w:val="28"/>
          <w:szCs w:val="28"/>
          <w:u w:val="double"/>
        </w:rPr>
        <w:t>年</w:t>
      </w:r>
      <w:r>
        <w:rPr>
          <w:rFonts w:hint="eastAsia"/>
          <w:sz w:val="28"/>
          <w:szCs w:val="28"/>
        </w:rPr>
        <w:t>の</w:t>
      </w:r>
      <w:r w:rsidRPr="007C3A08">
        <w:rPr>
          <w:rFonts w:hint="eastAsia"/>
          <w:sz w:val="28"/>
          <w:szCs w:val="28"/>
        </w:rPr>
        <w:t>主たる生計維持者の事業収入等</w:t>
      </w:r>
      <w:r>
        <w:rPr>
          <w:rFonts w:hint="eastAsia"/>
          <w:sz w:val="28"/>
          <w:szCs w:val="28"/>
        </w:rPr>
        <w:t>減少の理由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246" w:rsidTr="00F557FA">
        <w:trPr>
          <w:trHeight w:val="1295"/>
        </w:trPr>
        <w:tc>
          <w:tcPr>
            <w:tcW w:w="8494" w:type="dxa"/>
          </w:tcPr>
          <w:p w:rsidR="00CC0246" w:rsidRPr="001A0456" w:rsidRDefault="00436D51" w:rsidP="001A0456">
            <w:pPr>
              <w:spacing w:before="240" w:after="240"/>
              <w:jc w:val="center"/>
              <w:rPr>
                <w:sz w:val="18"/>
              </w:rPr>
            </w:pPr>
            <w:r w:rsidRPr="001A0456">
              <w:rPr>
                <w:rFonts w:hint="eastAsia"/>
                <w:sz w:val="22"/>
              </w:rPr>
              <w:t>□イベント等又は外出の自粛　□営業の自粛　□取引先・取引量の減少　□その他</w:t>
            </w:r>
          </w:p>
          <w:p w:rsidR="001A0456" w:rsidRDefault="001A0456" w:rsidP="001A0456">
            <w:pPr>
              <w:rPr>
                <w:sz w:val="18"/>
              </w:rPr>
            </w:pPr>
            <w:r w:rsidRPr="00436D5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上記</w:t>
            </w:r>
            <w:r w:rsidRPr="00436D51">
              <w:rPr>
                <w:rFonts w:hint="eastAsia"/>
                <w:sz w:val="18"/>
              </w:rPr>
              <w:t>詳細</w:t>
            </w:r>
          </w:p>
          <w:p w:rsidR="00AF224F" w:rsidRPr="001A0456" w:rsidRDefault="00EA159B" w:rsidP="00F557FA">
            <w:pPr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5DE25F" wp14:editId="0AC25AEA">
                      <wp:simplePos x="0" y="0"/>
                      <wp:positionH relativeFrom="column">
                        <wp:posOffset>5068801</wp:posOffset>
                      </wp:positionH>
                      <wp:positionV relativeFrom="paragraph">
                        <wp:posOffset>58824</wp:posOffset>
                      </wp:positionV>
                      <wp:extent cx="116840" cy="512445"/>
                      <wp:effectExtent l="0" t="0" r="16510" b="2095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840" cy="51244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090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99.1pt;margin-top:4.65pt;width:9.2pt;height:40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mqlQIAAGwFAAAOAAAAZHJzL2Uyb0RvYy54bWysVMFuEzEQvSPxD5bvdLNRWiDqpgqtCkhV&#10;W9Ginl2v3VjYHmM72YRbzxz5BBB8Ah9U9T8Ye3eTqFRCIC6WxzPzxjPzZvYPlkaThfBBga1ouTOg&#10;RFgOtbI3FX1/efzsBSUhMlszDVZUdCUCPZg8fbLfuLEYwgx0LTxBEBvGjavoLEY3LorAZ8KwsANO&#10;WFRK8IZFFP1NUXvWILrRxXAw2Csa8LXzwEUI+HrUKukk40speDyTMohIdEXxbzGfPp/X6Swm+2x8&#10;45mbKd59g/3DLwxTFoOuoY5YZGTu1W9QRnEPAWTc4WAKkFJxkXPAbMrBg2wuZsyJnAsWJ7h1mcL/&#10;g+Wni3NPVF3RISWWGWzR/c/v999+3N1+vrv9enf7hQxTkRoXxmh74c59JwW8poyX0hsitXJvsP+5&#10;BpgVWeYSr9YlFstIOD6W5d6LETaCo2q3HI5Guwm9aGESnPMhvhZgSLpUVAsZX3nGP4iYsdniJMTW&#10;o7dMXtqmM4BW9bHSOguJQuJQe7Jg2Py4LLtIW1YYN3kWKbs2n3yLKy1a1HdCYnHSv3P0TMsNJuNc&#10;2NjjaovWyU3iD9aOgz87dvbJVWTK/o3z2iNHBhvXzkZZ8I9F35RCtvZ9Bdq8UwmuoV4hLzy0AxMc&#10;P1bYjxMW4jnzOCHYQpz6eIaH1NBUFLobJTPwnx57T/ZIXNRS0uDEVTR8nDMvKNFvLVL6ZTlKzIhZ&#10;GO0+H6LgtzXX2xo7N4eAfS1xvzier8k+6v4qPZgrXA7TFBVVzHKMXVEefS8cxnYT4HrhYjrNZjiW&#10;jsUTe+F43/VEtMvlFfOuI2VENp9CP51s/ICUrW3qh4XpPIJUmbGbunb1xpHO1O/WT9oZ23K22izJ&#10;yS8AAAD//wMAUEsDBBQABgAIAAAAIQB28LXn3QAAAAgBAAAPAAAAZHJzL2Rvd25yZXYueG1sTI/B&#10;TsMwEETvSPyDtUjcqN2CQhriVFCpEhcOFBA9uvGSRI3Xke22yd+znOhxNKO3b8vV6HpxwhA7Txrm&#10;MwUCqfa2o0bD58fmLgcRkyFrek+oYcIIq+r6qjSF9Wd6x9M2NYIhFAujoU1pKKSMdYvOxJkfkLj7&#10;8cGZxDE00gZzZrjr5UKpTDrTEV9ozYDrFuvD9ug0LDdBTevpS8rXl++deosP8ZB2Wt/ejM9PIBKO&#10;6X8Mf/qsDhU77f2RbBS9hsdlvuApw+5BcJ/PswzEnrNSIKtSXj5Q/QIAAP//AwBQSwECLQAUAAYA&#10;CAAAACEAtoM4kv4AAADhAQAAEwAAAAAAAAAAAAAAAAAAAAAAW0NvbnRlbnRfVHlwZXNdLnhtbFBL&#10;AQItABQABgAIAAAAIQA4/SH/1gAAAJQBAAALAAAAAAAAAAAAAAAAAC8BAABfcmVscy8ucmVsc1BL&#10;AQItABQABgAIAAAAIQCzZEmqlQIAAGwFAAAOAAAAAAAAAAAAAAAAAC4CAABkcnMvZTJvRG9jLnht&#10;bFBLAQItABQABgAIAAAAIQB28LXn3QAAAAgBAAAPAAAAAAAAAAAAAAAAAO8EAABkcnMvZG93bnJl&#10;di54bWxQSwUGAAAAAAQABADzAAAA+QUAAAAA&#10;" adj="41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5DE25F" wp14:editId="0AC25AE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62172</wp:posOffset>
                      </wp:positionV>
                      <wp:extent cx="114300" cy="512907"/>
                      <wp:effectExtent l="0" t="0" r="19050" b="2095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12907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FA53" id="左大かっこ 1" o:spid="_x0000_s1026" type="#_x0000_t85" style="position:absolute;left:0;text-align:left;margin-left:11.8pt;margin-top:4.9pt;width:9pt;height: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HcjAIAAGIFAAAOAAAAZHJzL2Uyb0RvYy54bWysVM1uEzEQviPxDpbvdHdDSmnUTRVaFSFV&#10;bUWLena9drPC9hjbySbccu6RRwDBI/BAVd+DsXc3iUolBOLi9ez8f/ONDw4XWpG5cL4GU9JiJ6dE&#10;GA5VbW5L+uHq5MVrSnxgpmIKjCjpUnh6OH7+7KCxIzGAKahKOIJBjB81tqTTEOwoyzyfCs38Dlhh&#10;UCnBaRZQdLdZ5ViD0bXKBnn+KmvAVdYBF97j3+NWSccpvpSCh3MpvQhElRRrC+l06byJZzY+YKNb&#10;x+y05l0Z7B+q0Kw2mHQd6pgFRmau/i2UrrkDDzLscNAZSFlzkXrAbor8UTeXU2ZF6gXB8XYNk/9/&#10;YfnZ/MKRusLZUWKYxhE9/Pz+8O3H/erufvX1fvWFFBGkxvoR2l7aC9dJHq+x44V0On6xF7JIwC7X&#10;wIpFIBx/FsXwZY7wc1TtFoP9fC/GzDbO1vnwVoAm8VJSJWR44xj/KEJClc1PfWg9esuYUpl4elB1&#10;dVIrlYRIHHGkHJkzHHlYpOox05YVStEziz21XaRbWCrRRn0vJEIS607ZExk3MRnnwoQ+rjJoHd0k&#10;VrB2zP/s2NlHV5GI+jfOa4+UGUxYO+vagHsq+wYK2dr3CLR9RwhuoFoiGxy0a+ItP6lxHqfMhwvm&#10;cC9whLjr4RwPqaApKXQ3SqbgPj/1P9ojXVFLSYN7VlL/acacoES9M0jk/WI4jIuZhOHu3gAFt625&#10;2daYmT4CnCuSFatL12gfVH+VDvQ1PgmTmBVVzHDMXVIeXC8chXb/8VHhYjJJZriMloVTc2l5P/VI&#10;tKvFNXO2I2VANp9Bv5Ns9IiUrW2ch4HJLICsE2M3uHZ44yIn6nePTnwptuVktXkax78AAAD//wMA&#10;UEsDBBQABgAIAAAAIQBtKEhK3QAAAAYBAAAPAAAAZHJzL2Rvd25yZXYueG1sTI/LTsMwEEX3SPyD&#10;NUhsEHVaqqgNcSrEY4VQmxSpWyceEot4HGK3DX/PsILl0b26cybfTK4XJxyD9aRgPktAIDXeWGoV&#10;vO9fblcgQtRkdO8JFXxjgE1xeZHrzPgzlXiqYit4hEKmFXQxDpmUoenQ6TDzAxJnH350OjKOrTSj&#10;PvO46+UiSVLptCW+0OkBHztsPqujU1Bul0/P+91htStlY+vXUH3dvFmlrq+mh3sQEaf4V4ZffVaH&#10;gp1qfyQTRK9gcZdyU8GaH+B4OWesGZMUZJHL//rFDwAAAP//AwBQSwECLQAUAAYACAAAACEAtoM4&#10;kv4AAADhAQAAEwAAAAAAAAAAAAAAAAAAAAAAW0NvbnRlbnRfVHlwZXNdLnhtbFBLAQItABQABgAI&#10;AAAAIQA4/SH/1gAAAJQBAAALAAAAAAAAAAAAAAAAAC8BAABfcmVscy8ucmVsc1BLAQItABQABgAI&#10;AAAAIQCejqHcjAIAAGIFAAAOAAAAAAAAAAAAAAAAAC4CAABkcnMvZTJvRG9jLnhtbFBLAQItABQA&#10;BgAIAAAAIQBtKEhK3QAAAAYBAAAPAAAAAAAAAAAAAAAAAOYEAABkcnMvZG93bnJldi54bWxQSwUG&#10;AAAAAAQABADzAAAA8AUAAAAA&#10;" adj="401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AF224F" w:rsidRDefault="00AF224F" w:rsidP="00F557FA">
            <w:pPr>
              <w:rPr>
                <w:sz w:val="14"/>
              </w:rPr>
            </w:pPr>
          </w:p>
          <w:p w:rsidR="001A0456" w:rsidRDefault="001A0456" w:rsidP="00F557FA">
            <w:pPr>
              <w:rPr>
                <w:sz w:val="14"/>
              </w:rPr>
            </w:pPr>
          </w:p>
          <w:p w:rsidR="00CC0246" w:rsidRPr="001A0456" w:rsidRDefault="001A0456" w:rsidP="001A0456">
            <w:pPr>
              <w:ind w:leftChars="85" w:left="610" w:hangingChars="240" w:hanging="432"/>
              <w:rPr>
                <w:sz w:val="20"/>
                <w:szCs w:val="20"/>
              </w:rPr>
            </w:pPr>
            <w:r w:rsidRPr="0014183F">
              <w:rPr>
                <w:rFonts w:hint="eastAsia"/>
                <w:sz w:val="18"/>
                <w:szCs w:val="20"/>
              </w:rPr>
              <w:t>例：席数を〇席から〇席に減らした。〇月〇日～〇月〇日の間自主休業した。営業時間を〇時～〇時から〇時～〇時に短縮した、等</w:t>
            </w:r>
          </w:p>
        </w:tc>
      </w:tr>
    </w:tbl>
    <w:p w:rsidR="007C3A08" w:rsidRDefault="00DD1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D3357E">
        <w:rPr>
          <w:rFonts w:hint="eastAsia"/>
          <w:sz w:val="28"/>
          <w:szCs w:val="28"/>
          <w:u w:val="double"/>
        </w:rPr>
        <w:t>令和４</w:t>
      </w:r>
      <w:r w:rsidRPr="00AF224F">
        <w:rPr>
          <w:rFonts w:hint="eastAsia"/>
          <w:sz w:val="28"/>
          <w:szCs w:val="28"/>
          <w:u w:val="double"/>
        </w:rPr>
        <w:t>年</w:t>
      </w:r>
      <w:r>
        <w:rPr>
          <w:rFonts w:hint="eastAsia"/>
          <w:sz w:val="28"/>
          <w:szCs w:val="28"/>
        </w:rPr>
        <w:t>の</w:t>
      </w:r>
      <w:r w:rsidR="007C3A08" w:rsidRPr="007C3A08">
        <w:rPr>
          <w:rFonts w:hint="eastAsia"/>
          <w:sz w:val="28"/>
          <w:szCs w:val="28"/>
        </w:rPr>
        <w:t>主たる生計維持者の事業収入等</w:t>
      </w:r>
      <w:r>
        <w:rPr>
          <w:rFonts w:hint="eastAsia"/>
          <w:sz w:val="28"/>
          <w:szCs w:val="28"/>
        </w:rPr>
        <w:t>実績（見込）</w:t>
      </w:r>
    </w:p>
    <w:p w:rsidR="00EA159B" w:rsidRDefault="00EA159B" w:rsidP="00EA159B">
      <w:pPr>
        <w:ind w:firstLineChars="100" w:firstLine="210"/>
      </w:pPr>
      <w:r>
        <w:rPr>
          <w:rFonts w:hint="eastAsia"/>
        </w:rPr>
        <w:t>申請月より前の事業収入等は実績を、申請月以降は見込みを記載してください。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125"/>
        <w:gridCol w:w="1260"/>
        <w:gridCol w:w="2919"/>
      </w:tblGrid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８月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１０月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4315" w:type="dxa"/>
            <w:gridSpan w:val="2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4179" w:type="dxa"/>
            <w:gridSpan w:val="2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</w:tbl>
    <w:p w:rsidR="00DD1FEB" w:rsidRDefault="00DD1FEB" w:rsidP="00DD1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D3357E">
        <w:rPr>
          <w:rFonts w:hint="eastAsia"/>
          <w:sz w:val="28"/>
          <w:szCs w:val="28"/>
          <w:u w:val="double"/>
        </w:rPr>
        <w:t>令和３</w:t>
      </w:r>
      <w:r w:rsidRPr="00AF224F">
        <w:rPr>
          <w:rFonts w:hint="eastAsia"/>
          <w:sz w:val="28"/>
          <w:szCs w:val="28"/>
          <w:u w:val="double"/>
        </w:rPr>
        <w:t>年</w:t>
      </w:r>
      <w:r>
        <w:rPr>
          <w:rFonts w:hint="eastAsia"/>
          <w:sz w:val="28"/>
          <w:szCs w:val="28"/>
        </w:rPr>
        <w:t>に受給した</w:t>
      </w:r>
      <w:r w:rsidRPr="00DD1FEB">
        <w:rPr>
          <w:rFonts w:hint="eastAsia"/>
          <w:sz w:val="28"/>
          <w:szCs w:val="28"/>
        </w:rPr>
        <w:t>国県市からの給付金</w:t>
      </w:r>
      <w:r w:rsidRPr="00DD1FEB">
        <w:rPr>
          <w:sz w:val="28"/>
          <w:szCs w:val="28"/>
        </w:rPr>
        <w:t>(</w:t>
      </w:r>
      <w:r w:rsidRPr="00DD1FEB">
        <w:rPr>
          <w:sz w:val="28"/>
          <w:szCs w:val="28"/>
        </w:rPr>
        <w:t>持続化給付金等</w:t>
      </w:r>
      <w:r w:rsidRPr="00DD1FEB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EB6120" w:rsidTr="007671FC">
        <w:trPr>
          <w:trHeight w:val="426"/>
        </w:trPr>
        <w:tc>
          <w:tcPr>
            <w:tcW w:w="2123" w:type="dxa"/>
          </w:tcPr>
          <w:p w:rsidR="00EB6120" w:rsidRPr="00EB6120" w:rsidRDefault="00EB6120" w:rsidP="00EB6120">
            <w:pPr>
              <w:jc w:val="center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給付金名称</w:t>
            </w:r>
          </w:p>
        </w:tc>
        <w:tc>
          <w:tcPr>
            <w:tcW w:w="2124" w:type="dxa"/>
          </w:tcPr>
          <w:p w:rsidR="00EB6120" w:rsidRPr="00EB6120" w:rsidRDefault="00EB6120" w:rsidP="00EB6120">
            <w:pPr>
              <w:jc w:val="center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給付金額</w:t>
            </w:r>
          </w:p>
        </w:tc>
        <w:tc>
          <w:tcPr>
            <w:tcW w:w="2123" w:type="dxa"/>
          </w:tcPr>
          <w:p w:rsidR="00EB6120" w:rsidRPr="00EB6120" w:rsidRDefault="00EB6120" w:rsidP="00EB6120">
            <w:pPr>
              <w:jc w:val="center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給付金名称</w:t>
            </w:r>
          </w:p>
        </w:tc>
        <w:tc>
          <w:tcPr>
            <w:tcW w:w="2124" w:type="dxa"/>
          </w:tcPr>
          <w:p w:rsidR="00EB6120" w:rsidRPr="00EB6120" w:rsidRDefault="00EB6120" w:rsidP="00EB6120">
            <w:pPr>
              <w:jc w:val="center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給付金額</w:t>
            </w:r>
          </w:p>
        </w:tc>
      </w:tr>
      <w:tr w:rsidR="00EB6120" w:rsidTr="00EB6120">
        <w:trPr>
          <w:trHeight w:val="425"/>
        </w:trPr>
        <w:tc>
          <w:tcPr>
            <w:tcW w:w="2123" w:type="dxa"/>
          </w:tcPr>
          <w:p w:rsidR="00EB6120" w:rsidRDefault="00EB6120" w:rsidP="00DD1FEB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EB6120" w:rsidRPr="00EB6120" w:rsidRDefault="00EB6120" w:rsidP="00EB6120">
            <w:pPr>
              <w:jc w:val="right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円</w:t>
            </w:r>
          </w:p>
        </w:tc>
        <w:tc>
          <w:tcPr>
            <w:tcW w:w="2123" w:type="dxa"/>
          </w:tcPr>
          <w:p w:rsidR="00EB6120" w:rsidRDefault="00EB6120" w:rsidP="00DD1FEB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EB6120" w:rsidRPr="00EB6120" w:rsidRDefault="00EB6120" w:rsidP="00EB6120">
            <w:pPr>
              <w:jc w:val="right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円</w:t>
            </w:r>
          </w:p>
        </w:tc>
      </w:tr>
      <w:tr w:rsidR="00EB6120" w:rsidTr="00EB6120">
        <w:trPr>
          <w:trHeight w:val="425"/>
        </w:trPr>
        <w:tc>
          <w:tcPr>
            <w:tcW w:w="2123" w:type="dxa"/>
          </w:tcPr>
          <w:p w:rsidR="00EB6120" w:rsidRDefault="00EB6120" w:rsidP="00DD1FEB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EB6120" w:rsidRPr="00EB6120" w:rsidRDefault="00EB6120" w:rsidP="00EB6120">
            <w:pPr>
              <w:jc w:val="right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円</w:t>
            </w:r>
          </w:p>
        </w:tc>
        <w:tc>
          <w:tcPr>
            <w:tcW w:w="2123" w:type="dxa"/>
          </w:tcPr>
          <w:p w:rsidR="00EB6120" w:rsidRDefault="00EB6120" w:rsidP="00DD1FEB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EB6120" w:rsidRPr="00EB6120" w:rsidRDefault="00EB6120" w:rsidP="00EB6120">
            <w:pPr>
              <w:jc w:val="right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円</w:t>
            </w:r>
          </w:p>
        </w:tc>
      </w:tr>
      <w:tr w:rsidR="00EA159B" w:rsidTr="00EB6120">
        <w:trPr>
          <w:trHeight w:val="703"/>
        </w:trPr>
        <w:tc>
          <w:tcPr>
            <w:tcW w:w="8494" w:type="dxa"/>
            <w:gridSpan w:val="4"/>
          </w:tcPr>
          <w:p w:rsidR="00EA159B" w:rsidRDefault="00EA159B" w:rsidP="00DD1FEB">
            <w:pPr>
              <w:rPr>
                <w:sz w:val="18"/>
                <w:szCs w:val="18"/>
              </w:rPr>
            </w:pPr>
            <w:r w:rsidRPr="0014183F">
              <w:rPr>
                <w:rFonts w:hint="eastAsia"/>
                <w:sz w:val="18"/>
                <w:szCs w:val="18"/>
              </w:rPr>
              <w:t>※</w:t>
            </w:r>
            <w:r w:rsidR="00D3357E">
              <w:rPr>
                <w:rFonts w:hint="eastAsia"/>
                <w:sz w:val="18"/>
              </w:rPr>
              <w:t>令和３年確定申告又は令和４</w:t>
            </w:r>
            <w:r w:rsidRPr="0014183F">
              <w:rPr>
                <w:rFonts w:hint="eastAsia"/>
                <w:sz w:val="18"/>
              </w:rPr>
              <w:t>年度住民税申告の事業収入等に含めた持続化給付金等</w:t>
            </w:r>
            <w:r>
              <w:rPr>
                <w:rFonts w:hint="eastAsia"/>
                <w:sz w:val="18"/>
              </w:rPr>
              <w:t>は新型コロナ減免の軽減判定から除外します。給付金の名称と金額を記載してください。</w:t>
            </w:r>
          </w:p>
        </w:tc>
      </w:tr>
    </w:tbl>
    <w:p w:rsidR="00835DB0" w:rsidRDefault="00EA159B" w:rsidP="00EA159B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※裏面に注意書きを記載しています。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6120" w:rsidTr="00EB6120">
        <w:tc>
          <w:tcPr>
            <w:tcW w:w="8494" w:type="dxa"/>
          </w:tcPr>
          <w:p w:rsidR="00EB6120" w:rsidRPr="00835DB0" w:rsidRDefault="00EB6120" w:rsidP="00EB6120">
            <w:pPr>
              <w:ind w:leftChars="33" w:left="69" w:rightChars="52" w:right="109" w:firstLine="2"/>
              <w:jc w:val="left"/>
              <w:rPr>
                <w:rFonts w:ascii="ＭＳ ゴシック" w:hAnsi="ＭＳ ゴシック"/>
                <w:sz w:val="28"/>
              </w:rPr>
            </w:pPr>
            <w:r>
              <w:rPr>
                <w:rFonts w:ascii="ＭＳ ゴシック" w:hAnsi="ＭＳ ゴシック" w:hint="eastAsia"/>
                <w:sz w:val="28"/>
              </w:rPr>
              <w:lastRenderedPageBreak/>
              <w:t>令和</w:t>
            </w:r>
            <w:r w:rsidR="00D3357E">
              <w:rPr>
                <w:rFonts w:ascii="ＭＳ ゴシック" w:hAnsi="ＭＳ ゴシック" w:hint="eastAsia"/>
                <w:sz w:val="28"/>
              </w:rPr>
              <w:t>４</w:t>
            </w:r>
            <w:r>
              <w:rPr>
                <w:rFonts w:ascii="ＭＳ ゴシック" w:hAnsi="ＭＳ ゴシック" w:hint="eastAsia"/>
                <w:sz w:val="28"/>
              </w:rPr>
              <w:t>年度</w:t>
            </w:r>
            <w:r w:rsidRPr="00835DB0">
              <w:rPr>
                <w:rFonts w:ascii="ＭＳ ゴシック" w:hAnsi="ＭＳ ゴシック" w:hint="eastAsia"/>
                <w:sz w:val="28"/>
              </w:rPr>
              <w:t>新型コロナウ</w:t>
            </w:r>
            <w:r>
              <w:rPr>
                <w:rFonts w:ascii="ＭＳ ゴシック" w:hAnsi="ＭＳ ゴシック" w:hint="eastAsia"/>
                <w:sz w:val="28"/>
              </w:rPr>
              <w:t>イ</w:t>
            </w:r>
            <w:r w:rsidRPr="00835DB0">
              <w:rPr>
                <w:rFonts w:ascii="ＭＳ ゴシック" w:hAnsi="ＭＳ ゴシック" w:hint="eastAsia"/>
                <w:sz w:val="28"/>
              </w:rPr>
              <w:t>ルス感染症の影響による、</w:t>
            </w:r>
            <w:r w:rsidR="00493960">
              <w:rPr>
                <w:rFonts w:ascii="ＭＳ ゴシック" w:hAnsi="ＭＳ ゴシック" w:hint="eastAsia"/>
                <w:sz w:val="28"/>
              </w:rPr>
              <w:t>国民健康保険税</w:t>
            </w:r>
            <w:r w:rsidRPr="00835DB0">
              <w:rPr>
                <w:rFonts w:ascii="ＭＳ ゴシック" w:hAnsi="ＭＳ ゴシック" w:hint="eastAsia"/>
                <w:sz w:val="28"/>
              </w:rPr>
              <w:t>の減免申請について</w:t>
            </w:r>
          </w:p>
          <w:p w:rsidR="00EB6120" w:rsidRPr="00835DB0" w:rsidRDefault="00EB6120" w:rsidP="00EB6120">
            <w:pPr>
              <w:ind w:leftChars="33" w:left="69" w:rightChars="52" w:right="109" w:firstLine="2"/>
              <w:rPr>
                <w:rFonts w:ascii="ＭＳ ゴシック" w:hAnsi="ＭＳ ゴシック"/>
                <w:sz w:val="28"/>
              </w:rPr>
            </w:pP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・</w:t>
            </w:r>
            <w:r>
              <w:rPr>
                <w:rFonts w:ascii="ＭＳ ゴシック" w:hAnsi="ＭＳ ゴシック" w:hint="eastAsia"/>
                <w:sz w:val="28"/>
              </w:rPr>
              <w:t>申請月より前の</w:t>
            </w:r>
            <w:r w:rsidR="00D3357E">
              <w:rPr>
                <w:rFonts w:ascii="ＭＳ ゴシック" w:hAnsi="ＭＳ ゴシック" w:hint="eastAsia"/>
                <w:sz w:val="28"/>
              </w:rPr>
              <w:t>令和４</w:t>
            </w:r>
            <w:r w:rsidRPr="00835DB0">
              <w:rPr>
                <w:rFonts w:ascii="ＭＳ ゴシック" w:hAnsi="ＭＳ ゴシック" w:hint="eastAsia"/>
                <w:sz w:val="28"/>
              </w:rPr>
              <w:t>中の収入</w:t>
            </w:r>
            <w:r>
              <w:rPr>
                <w:rFonts w:ascii="ＭＳ ゴシック" w:hAnsi="ＭＳ ゴシック" w:hint="eastAsia"/>
                <w:sz w:val="28"/>
              </w:rPr>
              <w:t>実績</w:t>
            </w:r>
            <w:r w:rsidRPr="00835DB0">
              <w:rPr>
                <w:rFonts w:ascii="ＭＳ ゴシック" w:hAnsi="ＭＳ ゴシック" w:hint="eastAsia"/>
                <w:sz w:val="28"/>
              </w:rPr>
              <w:t>は、月ごとの売り上げ</w:t>
            </w:r>
            <w:r>
              <w:rPr>
                <w:rFonts w:ascii="ＭＳ ゴシック" w:hAnsi="ＭＳ ゴシック" w:hint="eastAsia"/>
                <w:sz w:val="28"/>
              </w:rPr>
              <w:t>を記録した資料（写しで可）を</w:t>
            </w:r>
            <w:r w:rsidRPr="00835DB0">
              <w:rPr>
                <w:rFonts w:ascii="ＭＳ ゴシック" w:hAnsi="ＭＳ ゴシック" w:hint="eastAsia"/>
                <w:sz w:val="28"/>
              </w:rPr>
              <w:t>添付してください。</w:t>
            </w:r>
          </w:p>
          <w:p w:rsidR="00EB6120" w:rsidRDefault="00EB6120" w:rsidP="00EB6120">
            <w:pPr>
              <w:ind w:leftChars="148" w:left="311" w:rightChars="52" w:right="109" w:firstLineChars="4" w:firstLine="11"/>
              <w:rPr>
                <w:rFonts w:ascii="ＭＳ ゴシック" w:hAnsi="ＭＳ ゴシック"/>
                <w:sz w:val="28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パソコンで集計したもの や手書きのもの等 任意の様式で結構です。</w:t>
            </w: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・申請月以降の</w:t>
            </w:r>
            <w:r w:rsidR="00D3357E">
              <w:rPr>
                <w:rFonts w:ascii="ＭＳ ゴシック" w:hAnsi="ＭＳ ゴシック" w:hint="eastAsia"/>
                <w:sz w:val="28"/>
              </w:rPr>
              <w:t>令和４</w:t>
            </w:r>
            <w:bookmarkStart w:id="0" w:name="_GoBack"/>
            <w:bookmarkEnd w:id="0"/>
            <w:r w:rsidRPr="00835DB0">
              <w:rPr>
                <w:rFonts w:ascii="ＭＳ ゴシック" w:hAnsi="ＭＳ ゴシック" w:hint="eastAsia"/>
                <w:sz w:val="28"/>
              </w:rPr>
              <w:t>年中の収入については将来見込となりますので、申請者の方で計算をお願いします。</w:t>
            </w: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・収入損失を</w:t>
            </w:r>
            <w:r>
              <w:rPr>
                <w:rFonts w:ascii="ＭＳ ゴシック" w:hAnsi="ＭＳ ゴシック" w:hint="eastAsia"/>
                <w:sz w:val="28"/>
              </w:rPr>
              <w:t>補てんする保険金等に加入されており、その保険金収入実績（見込）があれば</w:t>
            </w:r>
            <w:r w:rsidRPr="00835DB0">
              <w:rPr>
                <w:rFonts w:ascii="ＭＳ ゴシック" w:hAnsi="ＭＳ ゴシック" w:hint="eastAsia"/>
                <w:sz w:val="28"/>
              </w:rPr>
              <w:t>、</w:t>
            </w:r>
            <w:r>
              <w:rPr>
                <w:rFonts w:ascii="ＭＳ ゴシック" w:hAnsi="ＭＳ ゴシック" w:hint="eastAsia"/>
                <w:sz w:val="28"/>
              </w:rPr>
              <w:t>事業収入等実績（見込）</w:t>
            </w:r>
            <w:r w:rsidRPr="00835DB0">
              <w:rPr>
                <w:rFonts w:ascii="ＭＳ ゴシック" w:hAnsi="ＭＳ ゴシック" w:hint="eastAsia"/>
                <w:sz w:val="28"/>
              </w:rPr>
              <w:t>に</w:t>
            </w:r>
            <w:r>
              <w:rPr>
                <w:rFonts w:ascii="ＭＳ ゴシック" w:hAnsi="ＭＳ ゴシック" w:hint="eastAsia"/>
                <w:sz w:val="28"/>
              </w:rPr>
              <w:t>加えて</w:t>
            </w:r>
            <w:r w:rsidRPr="00835DB0">
              <w:rPr>
                <w:rFonts w:ascii="ＭＳ ゴシック" w:hAnsi="ＭＳ ゴシック" w:hint="eastAsia"/>
                <w:sz w:val="28"/>
              </w:rPr>
              <w:t>ください（非課税収入となるものは除きます）。</w:t>
            </w:r>
          </w:p>
          <w:p w:rsidR="00EB6120" w:rsidRP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</w:p>
          <w:p w:rsidR="00EB6120" w:rsidRPr="00835DB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16"/>
                <w:szCs w:val="16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・事業等を廃業した</w:t>
            </w:r>
            <w:r>
              <w:rPr>
                <w:rFonts w:ascii="ＭＳ ゴシック" w:hAnsi="ＭＳ ゴシック" w:hint="eastAsia"/>
                <w:sz w:val="28"/>
              </w:rPr>
              <w:t>り退職した</w:t>
            </w:r>
            <w:r w:rsidRPr="00835DB0">
              <w:rPr>
                <w:rFonts w:ascii="ＭＳ ゴシック" w:hAnsi="ＭＳ ゴシック" w:hint="eastAsia"/>
                <w:sz w:val="28"/>
              </w:rPr>
              <w:t>場合は、税務署に提出した廃業届</w:t>
            </w:r>
            <w:r>
              <w:rPr>
                <w:rFonts w:ascii="ＭＳ ゴシック" w:hAnsi="ＭＳ ゴシック" w:hint="eastAsia"/>
                <w:sz w:val="28"/>
              </w:rPr>
              <w:t>や離職票</w:t>
            </w:r>
            <w:r w:rsidRPr="00835DB0">
              <w:rPr>
                <w:rFonts w:ascii="ＭＳ ゴシック" w:hAnsi="ＭＳ ゴシック" w:hint="eastAsia"/>
                <w:sz w:val="28"/>
              </w:rPr>
              <w:t>の写しなどの確認できる資料を添付してください。</w:t>
            </w:r>
          </w:p>
          <w:p w:rsidR="00EB6120" w:rsidRDefault="00EB6120" w:rsidP="00EB6120">
            <w:pPr>
              <w:ind w:leftChars="33" w:left="69" w:rightChars="52" w:right="109" w:firstLine="2"/>
              <w:jc w:val="left"/>
              <w:rPr>
                <w:rFonts w:ascii="ＭＳ ゴシック" w:hAnsi="ＭＳ ゴシック"/>
                <w:sz w:val="28"/>
              </w:rPr>
            </w:pPr>
          </w:p>
          <w:p w:rsidR="00493960" w:rsidRDefault="00493960" w:rsidP="00EB6120">
            <w:pPr>
              <w:ind w:leftChars="33" w:left="69" w:rightChars="52" w:right="109" w:firstLine="2"/>
              <w:jc w:val="left"/>
              <w:rPr>
                <w:rFonts w:ascii="ＭＳ ゴシック" w:hAnsi="ＭＳ ゴシック"/>
                <w:sz w:val="28"/>
              </w:rPr>
            </w:pPr>
          </w:p>
          <w:p w:rsidR="00493960" w:rsidRDefault="00493960" w:rsidP="00EB6120">
            <w:pPr>
              <w:ind w:leftChars="33" w:left="69" w:rightChars="52" w:right="109" w:firstLine="2"/>
              <w:jc w:val="left"/>
              <w:rPr>
                <w:rFonts w:ascii="ＭＳ ゴシック" w:hAnsi="ＭＳ ゴシック"/>
                <w:sz w:val="28"/>
              </w:rPr>
            </w:pPr>
          </w:p>
          <w:p w:rsidR="00493960" w:rsidRDefault="00493960" w:rsidP="00EB6120">
            <w:pPr>
              <w:ind w:leftChars="33" w:left="69" w:rightChars="52" w:right="109" w:firstLine="2"/>
              <w:jc w:val="left"/>
              <w:rPr>
                <w:rFonts w:ascii="ＭＳ ゴシック" w:hAnsi="ＭＳ ゴシック"/>
                <w:sz w:val="28"/>
              </w:rPr>
            </w:pPr>
          </w:p>
          <w:p w:rsidR="00493960" w:rsidRPr="00EB6120" w:rsidRDefault="00493960" w:rsidP="00EB6120">
            <w:pPr>
              <w:ind w:leftChars="33" w:left="69" w:rightChars="52" w:right="109" w:firstLine="2"/>
              <w:jc w:val="left"/>
              <w:rPr>
                <w:rFonts w:ascii="ＭＳ ゴシック" w:hAnsi="ＭＳ ゴシック"/>
                <w:sz w:val="28"/>
              </w:rPr>
            </w:pPr>
          </w:p>
        </w:tc>
      </w:tr>
    </w:tbl>
    <w:p w:rsidR="00835DB0" w:rsidRPr="00835DB0" w:rsidRDefault="00835DB0" w:rsidP="00EB6120">
      <w:pPr>
        <w:jc w:val="left"/>
        <w:rPr>
          <w:rFonts w:ascii="ＭＳ ゴシック" w:hAnsi="ＭＳ ゴシック"/>
          <w:sz w:val="16"/>
          <w:szCs w:val="16"/>
        </w:rPr>
      </w:pPr>
    </w:p>
    <w:sectPr w:rsidR="00835DB0" w:rsidRPr="00835DB0" w:rsidSect="00EA159B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20" w:rsidRDefault="00FE0B20" w:rsidP="00FE0B20">
      <w:r>
        <w:separator/>
      </w:r>
    </w:p>
  </w:endnote>
  <w:endnote w:type="continuationSeparator" w:id="0">
    <w:p w:rsidR="00FE0B20" w:rsidRDefault="00FE0B20" w:rsidP="00FE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20" w:rsidRDefault="00FE0B20" w:rsidP="00FE0B20">
      <w:r>
        <w:separator/>
      </w:r>
    </w:p>
  </w:footnote>
  <w:footnote w:type="continuationSeparator" w:id="0">
    <w:p w:rsidR="00FE0B20" w:rsidRDefault="00FE0B20" w:rsidP="00FE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08"/>
    <w:rsid w:val="000B7C6C"/>
    <w:rsid w:val="0014183F"/>
    <w:rsid w:val="001A0456"/>
    <w:rsid w:val="00436D51"/>
    <w:rsid w:val="00493960"/>
    <w:rsid w:val="006A58A3"/>
    <w:rsid w:val="0076440D"/>
    <w:rsid w:val="007B013D"/>
    <w:rsid w:val="007C3A08"/>
    <w:rsid w:val="00835DB0"/>
    <w:rsid w:val="008F0DE2"/>
    <w:rsid w:val="00AF224F"/>
    <w:rsid w:val="00B7168E"/>
    <w:rsid w:val="00CC0246"/>
    <w:rsid w:val="00D3357E"/>
    <w:rsid w:val="00DA5B5E"/>
    <w:rsid w:val="00DD1FEB"/>
    <w:rsid w:val="00DE05BC"/>
    <w:rsid w:val="00EA159B"/>
    <w:rsid w:val="00EB6120"/>
    <w:rsid w:val="00ED5136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5EE8F0"/>
  <w15:chartTrackingRefBased/>
  <w15:docId w15:val="{2037BAD8-1983-4FE7-9CBA-24BD0425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E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3A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B20"/>
    <w:rPr>
      <w:rFonts w:eastAsia="ＭＳ ゴシック"/>
    </w:rPr>
  </w:style>
  <w:style w:type="paragraph" w:styleId="a8">
    <w:name w:val="footer"/>
    <w:basedOn w:val="a"/>
    <w:link w:val="a9"/>
    <w:uiPriority w:val="99"/>
    <w:unhideWhenUsed/>
    <w:rsid w:val="00FE0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B20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2021-06-11T01:08:00Z</cp:lastPrinted>
  <dcterms:created xsi:type="dcterms:W3CDTF">2021-06-11T01:17:00Z</dcterms:created>
  <dcterms:modified xsi:type="dcterms:W3CDTF">2022-06-28T03:18:00Z</dcterms:modified>
</cp:coreProperties>
</file>