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13A" w:rsidRPr="00840BBE" w:rsidRDefault="00CC6382" w:rsidP="00CC6382">
      <w:pPr>
        <w:jc w:val="center"/>
        <w:rPr>
          <w:rFonts w:ascii="ＭＳ ゴシック" w:eastAsia="ＭＳ ゴシック" w:hAnsi="ＭＳ ゴシック"/>
          <w:sz w:val="48"/>
          <w:szCs w:val="48"/>
          <w:shd w:val="clear" w:color="auto" w:fill="F7CAAC" w:themeFill="accent2" w:themeFillTint="66"/>
        </w:rPr>
      </w:pPr>
      <w:r w:rsidRPr="00840BBE">
        <w:rPr>
          <w:rFonts w:ascii="ＭＳ ゴシック" w:eastAsia="ＭＳ ゴシック" w:hAnsi="ＭＳ ゴシック" w:hint="eastAsia"/>
          <w:sz w:val="48"/>
          <w:szCs w:val="48"/>
          <w:shd w:val="clear" w:color="auto" w:fill="F7CAAC" w:themeFill="accent2" w:themeFillTint="66"/>
        </w:rPr>
        <w:t>児童手当</w:t>
      </w:r>
      <w:r w:rsidR="009C713A" w:rsidRPr="00840BBE">
        <w:rPr>
          <w:rFonts w:ascii="ＭＳ ゴシック" w:eastAsia="ＭＳ ゴシック" w:hAnsi="ＭＳ ゴシック" w:hint="eastAsia"/>
          <w:sz w:val="48"/>
          <w:szCs w:val="48"/>
          <w:shd w:val="clear" w:color="auto" w:fill="F7CAAC" w:themeFill="accent2" w:themeFillTint="66"/>
        </w:rPr>
        <w:t>制度改正のご案内</w:t>
      </w:r>
    </w:p>
    <w:p w:rsidR="009C713A" w:rsidRPr="00E12DF3" w:rsidRDefault="00947E89" w:rsidP="00947E89">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１．</w:t>
      </w:r>
      <w:r w:rsidR="009C713A" w:rsidRPr="00E12DF3">
        <w:rPr>
          <w:rFonts w:ascii="ＭＳ ゴシック" w:eastAsia="ＭＳ ゴシック" w:hAnsi="ＭＳ ゴシック" w:hint="eastAsia"/>
          <w:b/>
          <w:sz w:val="28"/>
          <w:szCs w:val="28"/>
          <w:shd w:val="clear" w:color="auto" w:fill="A8D08D" w:themeFill="accent6" w:themeFillTint="99"/>
        </w:rPr>
        <w:t>はじめにお読みください</w:t>
      </w:r>
    </w:p>
    <w:p w:rsidR="009C713A" w:rsidRPr="00BD5CEF" w:rsidRDefault="009C713A" w:rsidP="00D036FC">
      <w:pPr>
        <w:ind w:firstLineChars="100" w:firstLine="210"/>
        <w:rPr>
          <w:rFonts w:ascii="ＭＳ ゴシック" w:eastAsia="ＭＳ ゴシック" w:hAnsi="ＭＳ ゴシック"/>
        </w:rPr>
      </w:pPr>
      <w:r w:rsidRPr="00BD5CEF">
        <w:rPr>
          <w:rFonts w:ascii="ＭＳ ゴシック" w:eastAsia="ＭＳ ゴシック" w:hAnsi="ＭＳ ゴシック" w:hint="eastAsia"/>
        </w:rPr>
        <w:t>このご案内は</w:t>
      </w:r>
      <w:r w:rsidRPr="00982543">
        <w:rPr>
          <w:rFonts w:ascii="ＭＳ ゴシック" w:eastAsia="ＭＳ ゴシック" w:hAnsi="ＭＳ ゴシック" w:hint="eastAsia"/>
          <w:b/>
          <w:sz w:val="24"/>
          <w:szCs w:val="24"/>
          <w:u w:val="single"/>
        </w:rPr>
        <w:t>すでに</w:t>
      </w:r>
      <w:r w:rsidR="00BD5CEF" w:rsidRPr="00982543">
        <w:rPr>
          <w:rFonts w:ascii="ＭＳ ゴシック" w:eastAsia="ＭＳ ゴシック" w:hAnsi="ＭＳ ゴシック" w:hint="eastAsia"/>
          <w:b/>
          <w:sz w:val="24"/>
          <w:szCs w:val="24"/>
          <w:u w:val="single"/>
        </w:rPr>
        <w:t>竹田市から</w:t>
      </w:r>
      <w:r w:rsidRPr="00982543">
        <w:rPr>
          <w:rFonts w:ascii="ＭＳ ゴシック" w:eastAsia="ＭＳ ゴシック" w:hAnsi="ＭＳ ゴシック" w:hint="eastAsia"/>
          <w:b/>
          <w:sz w:val="24"/>
          <w:szCs w:val="24"/>
          <w:u w:val="single"/>
        </w:rPr>
        <w:t>児童手当の支給を受けている方向けのご案内</w:t>
      </w:r>
      <w:r w:rsidRPr="00BD5CEF">
        <w:rPr>
          <w:rFonts w:ascii="ＭＳ ゴシック" w:eastAsia="ＭＳ ゴシック" w:hAnsi="ＭＳ ゴシック" w:hint="eastAsia"/>
        </w:rPr>
        <w:t>です。</w:t>
      </w:r>
    </w:p>
    <w:p w:rsidR="00BD5CEF" w:rsidRPr="00D036FC" w:rsidRDefault="00BD5CEF" w:rsidP="00D036FC">
      <w:pPr>
        <w:ind w:firstLineChars="100" w:firstLine="210"/>
        <w:rPr>
          <w:rFonts w:ascii="ＭＳ ゴシック" w:eastAsia="ＭＳ ゴシック" w:hAnsi="ＭＳ ゴシック"/>
        </w:rPr>
      </w:pPr>
      <w:r w:rsidRPr="00D036FC">
        <w:rPr>
          <w:rFonts w:ascii="ＭＳ ゴシック" w:eastAsia="ＭＳ ゴシック" w:hAnsi="ＭＳ ゴシック" w:hint="eastAsia"/>
        </w:rPr>
        <w:t>このご案内では次の用語を用いて説明します。</w:t>
      </w:r>
    </w:p>
    <w:tbl>
      <w:tblPr>
        <w:tblStyle w:val="a4"/>
        <w:tblW w:w="0" w:type="auto"/>
        <w:tblLook w:val="04A0" w:firstRow="1" w:lastRow="0" w:firstColumn="1" w:lastColumn="0" w:noHBand="0" w:noVBand="1"/>
      </w:tblPr>
      <w:tblGrid>
        <w:gridCol w:w="2614"/>
        <w:gridCol w:w="2614"/>
        <w:gridCol w:w="2614"/>
        <w:gridCol w:w="2614"/>
      </w:tblGrid>
      <w:tr w:rsidR="00380904" w:rsidTr="00380904">
        <w:tc>
          <w:tcPr>
            <w:tcW w:w="2614" w:type="dxa"/>
          </w:tcPr>
          <w:p w:rsidR="00380904" w:rsidRDefault="00380904" w:rsidP="00947E89">
            <w:pP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7CAAC" w:themeFill="accent2" w:themeFillTint="66"/>
              </w:rPr>
              <w:t>大学生</w:t>
            </w:r>
            <w:r w:rsidR="00BE377C" w:rsidRPr="00E77F1F">
              <w:rPr>
                <w:rFonts w:ascii="ＭＳ ゴシック" w:eastAsia="ＭＳ ゴシック" w:hAnsi="ＭＳ ゴシック" w:hint="eastAsia"/>
                <w:b/>
                <w:bdr w:val="single" w:sz="4" w:space="0" w:color="auto"/>
                <w:shd w:val="clear" w:color="auto" w:fill="F7CAAC" w:themeFill="accent2" w:themeFillTint="66"/>
              </w:rPr>
              <w:t>世代</w:t>
            </w:r>
            <w:r w:rsidRPr="00947E89">
              <w:rPr>
                <w:rFonts w:ascii="ＭＳ ゴシック" w:eastAsia="ＭＳ ゴシック" w:hAnsi="ＭＳ ゴシック" w:hint="eastAsia"/>
              </w:rPr>
              <w:t>のお子さん</w:t>
            </w:r>
          </w:p>
          <w:p w:rsidR="00380904" w:rsidRDefault="00380904">
            <w:pPr>
              <w:rPr>
                <w:rFonts w:ascii="ＭＳ ゴシック" w:eastAsia="ＭＳ ゴシック" w:hAnsi="ＭＳ ゴシック"/>
              </w:rPr>
            </w:pPr>
          </w:p>
          <w:p w:rsidR="00380904" w:rsidRDefault="00380904">
            <w:pPr>
              <w:rPr>
                <w:rFonts w:ascii="ＭＳ ゴシック" w:eastAsia="ＭＳ ゴシック" w:hAnsi="ＭＳ ゴシック"/>
              </w:rPr>
            </w:pPr>
            <w:r>
              <w:rPr>
                <w:rFonts w:ascii="ＭＳ ゴシック" w:eastAsia="ＭＳ ゴシック" w:hAnsi="ＭＳ ゴシック" w:hint="eastAsia"/>
              </w:rPr>
              <w:t>平成14年4月2日から</w:t>
            </w:r>
          </w:p>
          <w:p w:rsidR="00380904" w:rsidRDefault="00380904">
            <w:pPr>
              <w:rPr>
                <w:rFonts w:ascii="ＭＳ ゴシック" w:eastAsia="ＭＳ ゴシック" w:hAnsi="ＭＳ ゴシック"/>
              </w:rPr>
            </w:pPr>
            <w:r>
              <w:rPr>
                <w:rFonts w:ascii="ＭＳ ゴシック" w:eastAsia="ＭＳ ゴシック" w:hAnsi="ＭＳ ゴシック" w:hint="eastAsia"/>
              </w:rPr>
              <w:t>平成18年4月1日までに</w:t>
            </w:r>
          </w:p>
          <w:p w:rsidR="00380904" w:rsidRDefault="00380904">
            <w:pPr>
              <w:rPr>
                <w:rFonts w:ascii="ＭＳ ゴシック" w:eastAsia="ＭＳ ゴシック" w:hAnsi="ＭＳ ゴシック"/>
              </w:rPr>
            </w:pPr>
            <w:r>
              <w:rPr>
                <w:rFonts w:ascii="ＭＳ ゴシック" w:eastAsia="ＭＳ ゴシック" w:hAnsi="ＭＳ ゴシック" w:hint="eastAsia"/>
              </w:rPr>
              <w:t>生まれた方で、大学生に限らず、各種学校、アルバイト、無職等の場合も対象です。</w:t>
            </w:r>
          </w:p>
        </w:tc>
        <w:tc>
          <w:tcPr>
            <w:tcW w:w="2614" w:type="dxa"/>
          </w:tcPr>
          <w:p w:rsidR="00380904" w:rsidRDefault="00380904" w:rsidP="00947E89">
            <w:pP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E599" w:themeFill="accent4" w:themeFillTint="66"/>
              </w:rPr>
              <w:t>高校生</w:t>
            </w:r>
            <w:r w:rsidR="00BE377C" w:rsidRPr="00E77F1F">
              <w:rPr>
                <w:rFonts w:ascii="ＭＳ ゴシック" w:eastAsia="ＭＳ ゴシック" w:hAnsi="ＭＳ ゴシック" w:hint="eastAsia"/>
                <w:b/>
                <w:bdr w:val="single" w:sz="4" w:space="0" w:color="auto"/>
                <w:shd w:val="clear" w:color="auto" w:fill="FFE599" w:themeFill="accent4" w:themeFillTint="66"/>
              </w:rPr>
              <w:t>世代</w:t>
            </w:r>
            <w:r>
              <w:rPr>
                <w:rFonts w:ascii="ＭＳ ゴシック" w:eastAsia="ＭＳ ゴシック" w:hAnsi="ＭＳ ゴシック" w:hint="eastAsia"/>
              </w:rPr>
              <w:t>のお子さん</w:t>
            </w:r>
          </w:p>
          <w:p w:rsidR="00380904" w:rsidRDefault="00380904" w:rsidP="00380904">
            <w:pPr>
              <w:rPr>
                <w:rFonts w:ascii="ＭＳ ゴシック" w:eastAsia="ＭＳ ゴシック" w:hAnsi="ＭＳ ゴシック"/>
              </w:rPr>
            </w:pP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平成18年4月2日から</w:t>
            </w: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平成21年4月1日までに</w:t>
            </w: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生まれた方で、高校生に限らず、各種学校、アルバイト、無職等の場合も対象です。</w:t>
            </w:r>
          </w:p>
        </w:tc>
        <w:tc>
          <w:tcPr>
            <w:tcW w:w="2614" w:type="dxa"/>
          </w:tcPr>
          <w:p w:rsidR="00380904" w:rsidRDefault="00380904" w:rsidP="00947E89">
            <w:pP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FF66"/>
              </w:rPr>
              <w:t>高校生</w:t>
            </w:r>
            <w:r w:rsidR="00832DFA" w:rsidRPr="00E77F1F">
              <w:rPr>
                <w:rFonts w:ascii="ＭＳ ゴシック" w:eastAsia="ＭＳ ゴシック" w:hAnsi="ＭＳ ゴシック" w:hint="eastAsia"/>
                <w:b/>
                <w:bdr w:val="single" w:sz="4" w:space="0" w:color="auto"/>
                <w:shd w:val="clear" w:color="auto" w:fill="FFFF66"/>
              </w:rPr>
              <w:t>以下</w:t>
            </w:r>
            <w:r>
              <w:rPr>
                <w:rFonts w:ascii="ＭＳ ゴシック" w:eastAsia="ＭＳ ゴシック" w:hAnsi="ＭＳ ゴシック" w:hint="eastAsia"/>
              </w:rPr>
              <w:t>のお子さん</w:t>
            </w:r>
          </w:p>
          <w:p w:rsidR="00380904" w:rsidRDefault="00380904" w:rsidP="00380904">
            <w:pPr>
              <w:rPr>
                <w:rFonts w:ascii="ＭＳ ゴシック" w:eastAsia="ＭＳ ゴシック" w:hAnsi="ＭＳ ゴシック"/>
              </w:rPr>
            </w:pP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平成18年4月2日以降に</w:t>
            </w:r>
          </w:p>
          <w:p w:rsidR="00380904" w:rsidRDefault="00380904" w:rsidP="00380904">
            <w:pPr>
              <w:rPr>
                <w:rFonts w:ascii="ＭＳ ゴシック" w:eastAsia="ＭＳ ゴシック" w:hAnsi="ＭＳ ゴシック"/>
              </w:rPr>
            </w:pPr>
            <w:r>
              <w:rPr>
                <w:rFonts w:ascii="ＭＳ ゴシック" w:eastAsia="ＭＳ ゴシック" w:hAnsi="ＭＳ ゴシック" w:hint="eastAsia"/>
              </w:rPr>
              <w:t>生まれた方で、高校生に限らず、各種学校、アルバイト、無職等の場合も対象です。</w:t>
            </w:r>
          </w:p>
        </w:tc>
        <w:tc>
          <w:tcPr>
            <w:tcW w:w="2614" w:type="dxa"/>
          </w:tcPr>
          <w:p w:rsidR="00380904" w:rsidRDefault="00380904" w:rsidP="00947E89">
            <w:pP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C000"/>
              </w:rPr>
              <w:t>中学生</w:t>
            </w:r>
            <w:r w:rsidR="00832DFA" w:rsidRPr="00E77F1F">
              <w:rPr>
                <w:rFonts w:ascii="ＭＳ ゴシック" w:eastAsia="ＭＳ ゴシック" w:hAnsi="ＭＳ ゴシック" w:hint="eastAsia"/>
                <w:b/>
                <w:bdr w:val="single" w:sz="4" w:space="0" w:color="auto"/>
                <w:shd w:val="clear" w:color="auto" w:fill="FFC000"/>
              </w:rPr>
              <w:t>以下</w:t>
            </w:r>
            <w:r>
              <w:rPr>
                <w:rFonts w:ascii="ＭＳ ゴシック" w:eastAsia="ＭＳ ゴシック" w:hAnsi="ＭＳ ゴシック" w:hint="eastAsia"/>
              </w:rPr>
              <w:t>のお子さん</w:t>
            </w:r>
          </w:p>
          <w:p w:rsidR="00380904" w:rsidRDefault="00380904">
            <w:pPr>
              <w:rPr>
                <w:rFonts w:ascii="ＭＳ ゴシック" w:eastAsia="ＭＳ ゴシック" w:hAnsi="ＭＳ ゴシック"/>
              </w:rPr>
            </w:pPr>
          </w:p>
          <w:p w:rsidR="00380904" w:rsidRDefault="00380904">
            <w:pPr>
              <w:rPr>
                <w:rFonts w:ascii="ＭＳ ゴシック" w:eastAsia="ＭＳ ゴシック" w:hAnsi="ＭＳ ゴシック"/>
              </w:rPr>
            </w:pPr>
            <w:r>
              <w:rPr>
                <w:rFonts w:ascii="ＭＳ ゴシック" w:eastAsia="ＭＳ ゴシック" w:hAnsi="ＭＳ ゴシック" w:hint="eastAsia"/>
              </w:rPr>
              <w:t>平成21年4月2日以降に</w:t>
            </w:r>
          </w:p>
          <w:p w:rsidR="00380904" w:rsidRDefault="00380904">
            <w:pPr>
              <w:rPr>
                <w:rFonts w:ascii="ＭＳ ゴシック" w:eastAsia="ＭＳ ゴシック" w:hAnsi="ＭＳ ゴシック"/>
              </w:rPr>
            </w:pPr>
            <w:r>
              <w:rPr>
                <w:rFonts w:ascii="ＭＳ ゴシック" w:eastAsia="ＭＳ ゴシック" w:hAnsi="ＭＳ ゴシック" w:hint="eastAsia"/>
              </w:rPr>
              <w:t>生まれた方です。</w:t>
            </w:r>
          </w:p>
        </w:tc>
      </w:tr>
    </w:tbl>
    <w:p w:rsidR="00380904" w:rsidRDefault="00380904" w:rsidP="00CC6382">
      <w:pPr>
        <w:ind w:firstLineChars="100" w:firstLine="210"/>
        <w:rPr>
          <w:rFonts w:ascii="ＭＳ ゴシック" w:eastAsia="ＭＳ ゴシック" w:hAnsi="ＭＳ ゴシック"/>
        </w:rPr>
      </w:pPr>
      <w:r>
        <w:rPr>
          <w:rFonts w:ascii="ＭＳ ゴシック" w:eastAsia="ＭＳ ゴシック" w:hAnsi="ＭＳ ゴシック" w:hint="eastAsia"/>
        </w:rPr>
        <w:t>※いずれの場合も、児童養護施設等に入所中の場合は、対象外です。</w:t>
      </w:r>
    </w:p>
    <w:p w:rsidR="00380904" w:rsidRPr="00947E89" w:rsidRDefault="00947E89" w:rsidP="00947E89">
      <w:pPr>
        <w:rPr>
          <w:rFonts w:ascii="ＭＳ ゴシック" w:eastAsia="ＭＳ ゴシック" w:hAnsi="ＭＳ ゴシック"/>
          <w:sz w:val="28"/>
          <w:szCs w:val="28"/>
        </w:rPr>
      </w:pPr>
      <w:r w:rsidRPr="00E12DF3">
        <w:rPr>
          <w:rFonts w:ascii="ＭＳ ゴシック" w:eastAsia="ＭＳ ゴシック" w:hAnsi="ＭＳ ゴシック" w:hint="eastAsia"/>
          <w:b/>
          <w:sz w:val="28"/>
          <w:szCs w:val="28"/>
          <w:shd w:val="clear" w:color="auto" w:fill="A8D08D" w:themeFill="accent6" w:themeFillTint="99"/>
        </w:rPr>
        <w:t>２．</w:t>
      </w:r>
      <w:r w:rsidR="00380904" w:rsidRPr="00E12DF3">
        <w:rPr>
          <w:rFonts w:ascii="ＭＳ ゴシック" w:eastAsia="ＭＳ ゴシック" w:hAnsi="ＭＳ ゴシック" w:hint="eastAsia"/>
          <w:b/>
          <w:sz w:val="28"/>
          <w:szCs w:val="28"/>
          <w:shd w:val="clear" w:color="auto" w:fill="A8D08D" w:themeFill="accent6" w:themeFillTint="99"/>
        </w:rPr>
        <w:t>制度改正の主なポイント</w:t>
      </w:r>
      <w:r w:rsidR="00111812" w:rsidRPr="00947E89">
        <w:rPr>
          <w:rFonts w:ascii="ＭＳ ゴシック" w:eastAsia="ＭＳ ゴシック" w:hAnsi="ＭＳ ゴシック" w:hint="eastAsia"/>
          <w:sz w:val="28"/>
          <w:szCs w:val="28"/>
        </w:rPr>
        <w:t xml:space="preserve">　　　　　　　　　　　　</w:t>
      </w:r>
    </w:p>
    <w:tbl>
      <w:tblPr>
        <w:tblStyle w:val="a4"/>
        <w:tblW w:w="0" w:type="auto"/>
        <w:tblLook w:val="04A0" w:firstRow="1" w:lastRow="0" w:firstColumn="1" w:lastColumn="0" w:noHBand="0" w:noVBand="1"/>
      </w:tblPr>
      <w:tblGrid>
        <w:gridCol w:w="2547"/>
        <w:gridCol w:w="2410"/>
        <w:gridCol w:w="567"/>
        <w:gridCol w:w="2409"/>
        <w:gridCol w:w="2523"/>
      </w:tblGrid>
      <w:tr w:rsidR="00111812" w:rsidTr="00E12DF3">
        <w:tc>
          <w:tcPr>
            <w:tcW w:w="4957" w:type="dxa"/>
            <w:gridSpan w:val="2"/>
            <w:shd w:val="clear" w:color="auto" w:fill="BDD6EE" w:themeFill="accent1" w:themeFillTint="66"/>
          </w:tcPr>
          <w:p w:rsidR="00111812" w:rsidRPr="0074184A" w:rsidRDefault="00111812" w:rsidP="0074184A">
            <w:pPr>
              <w:jc w:val="center"/>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E599" w:themeFill="accent4" w:themeFillTint="66"/>
              </w:rPr>
              <w:t>高校生</w:t>
            </w:r>
            <w:r w:rsidR="00BE377C" w:rsidRPr="00E77F1F">
              <w:rPr>
                <w:rFonts w:ascii="ＭＳ ゴシック" w:eastAsia="ＭＳ ゴシック" w:hAnsi="ＭＳ ゴシック" w:hint="eastAsia"/>
                <w:b/>
                <w:bdr w:val="single" w:sz="4" w:space="0" w:color="auto"/>
                <w:shd w:val="clear" w:color="auto" w:fill="FFE599" w:themeFill="accent4" w:themeFillTint="66"/>
              </w:rPr>
              <w:t>世代</w:t>
            </w:r>
            <w:r w:rsidR="0074184A" w:rsidRPr="0074184A">
              <w:rPr>
                <w:rFonts w:ascii="ＭＳ ゴシック" w:eastAsia="ＭＳ ゴシック" w:hAnsi="ＭＳ ゴシック" w:hint="eastAsia"/>
              </w:rPr>
              <w:t>まで支給期間が延長されます</w:t>
            </w:r>
          </w:p>
        </w:tc>
        <w:tc>
          <w:tcPr>
            <w:tcW w:w="567" w:type="dxa"/>
            <w:tcBorders>
              <w:top w:val="nil"/>
              <w:bottom w:val="nil"/>
            </w:tcBorders>
          </w:tcPr>
          <w:p w:rsidR="00111812" w:rsidRDefault="00111812" w:rsidP="00111812">
            <w:pPr>
              <w:rPr>
                <w:rFonts w:ascii="ＭＳ ゴシック" w:eastAsia="ＭＳ ゴシック" w:hAnsi="ＭＳ ゴシック"/>
              </w:rPr>
            </w:pPr>
          </w:p>
        </w:tc>
        <w:tc>
          <w:tcPr>
            <w:tcW w:w="4932" w:type="dxa"/>
            <w:gridSpan w:val="2"/>
            <w:shd w:val="clear" w:color="auto" w:fill="BDD6EE" w:themeFill="accent1" w:themeFillTint="66"/>
          </w:tcPr>
          <w:p w:rsidR="00111812" w:rsidRPr="0074184A" w:rsidRDefault="0074184A" w:rsidP="0074184A">
            <w:pPr>
              <w:jc w:val="center"/>
              <w:rPr>
                <w:rFonts w:ascii="ＭＳ ゴシック" w:eastAsia="ＭＳ ゴシック" w:hAnsi="ＭＳ ゴシック"/>
              </w:rPr>
            </w:pPr>
            <w:r>
              <w:rPr>
                <w:rFonts w:ascii="ＭＳ ゴシック" w:eastAsia="ＭＳ ゴシック" w:hAnsi="ＭＳ ゴシック" w:hint="eastAsia"/>
              </w:rPr>
              <w:t>保護者の収入に関係なく、支給されます</w:t>
            </w:r>
          </w:p>
        </w:tc>
      </w:tr>
      <w:tr w:rsidR="0074184A" w:rsidTr="00947E89">
        <w:tc>
          <w:tcPr>
            <w:tcW w:w="2547" w:type="dxa"/>
            <w:shd w:val="clear" w:color="auto" w:fill="auto"/>
          </w:tcPr>
          <w:p w:rsidR="0074184A" w:rsidRDefault="0074184A" w:rsidP="0074184A">
            <w:pPr>
              <w:jc w:val="center"/>
              <w:rPr>
                <w:rFonts w:ascii="ＭＳ ゴシック" w:eastAsia="ＭＳ ゴシック" w:hAnsi="ＭＳ ゴシック"/>
              </w:rPr>
            </w:pPr>
            <w:r>
              <w:rPr>
                <w:rFonts w:ascii="ＭＳ ゴシック" w:eastAsia="ＭＳ ゴシック" w:hAnsi="ＭＳ ゴシック" w:hint="eastAsia"/>
              </w:rPr>
              <w:t>改正前（現行）</w:t>
            </w:r>
          </w:p>
        </w:tc>
        <w:tc>
          <w:tcPr>
            <w:tcW w:w="2410" w:type="dxa"/>
            <w:shd w:val="clear" w:color="auto" w:fill="auto"/>
          </w:tcPr>
          <w:p w:rsidR="0074184A" w:rsidRPr="00C5629C" w:rsidRDefault="0074184A" w:rsidP="0074184A">
            <w:pPr>
              <w:jc w:val="center"/>
              <w:rPr>
                <w:rFonts w:ascii="ＭＳ ゴシック" w:eastAsia="ＭＳ ゴシック" w:hAnsi="ＭＳ ゴシック"/>
                <w:b/>
              </w:rPr>
            </w:pPr>
            <w:r w:rsidRPr="00C5629C">
              <w:rPr>
                <w:rFonts w:ascii="ＭＳ ゴシック" w:eastAsia="ＭＳ ゴシック" w:hAnsi="ＭＳ ゴシック" w:hint="eastAsia"/>
                <w:b/>
              </w:rPr>
              <w:t>改正後</w:t>
            </w:r>
          </w:p>
        </w:tc>
        <w:tc>
          <w:tcPr>
            <w:tcW w:w="567" w:type="dxa"/>
            <w:tcBorders>
              <w:top w:val="nil"/>
              <w:bottom w:val="nil"/>
            </w:tcBorders>
          </w:tcPr>
          <w:p w:rsidR="0074184A" w:rsidRDefault="0074184A" w:rsidP="0074184A">
            <w:pPr>
              <w:rPr>
                <w:rFonts w:ascii="ＭＳ ゴシック" w:eastAsia="ＭＳ ゴシック" w:hAnsi="ＭＳ ゴシック"/>
              </w:rPr>
            </w:pPr>
          </w:p>
        </w:tc>
        <w:tc>
          <w:tcPr>
            <w:tcW w:w="2409" w:type="dxa"/>
            <w:shd w:val="clear" w:color="auto" w:fill="auto"/>
          </w:tcPr>
          <w:p w:rsidR="0074184A" w:rsidRDefault="0074184A" w:rsidP="0074184A">
            <w:pPr>
              <w:jc w:val="center"/>
              <w:rPr>
                <w:rFonts w:ascii="ＭＳ ゴシック" w:eastAsia="ＭＳ ゴシック" w:hAnsi="ＭＳ ゴシック"/>
              </w:rPr>
            </w:pPr>
            <w:r>
              <w:rPr>
                <w:rFonts w:ascii="ＭＳ ゴシック" w:eastAsia="ＭＳ ゴシック" w:hAnsi="ＭＳ ゴシック" w:hint="eastAsia"/>
              </w:rPr>
              <w:t>改正前（現行）</w:t>
            </w:r>
          </w:p>
        </w:tc>
        <w:tc>
          <w:tcPr>
            <w:tcW w:w="2523" w:type="dxa"/>
            <w:shd w:val="clear" w:color="auto" w:fill="auto"/>
          </w:tcPr>
          <w:p w:rsidR="0074184A" w:rsidRPr="00C5629C" w:rsidRDefault="0074184A" w:rsidP="0074184A">
            <w:pPr>
              <w:jc w:val="center"/>
              <w:rPr>
                <w:rFonts w:ascii="ＭＳ ゴシック" w:eastAsia="ＭＳ ゴシック" w:hAnsi="ＭＳ ゴシック"/>
                <w:b/>
              </w:rPr>
            </w:pPr>
            <w:r w:rsidRPr="00C5629C">
              <w:rPr>
                <w:rFonts w:ascii="ＭＳ ゴシック" w:eastAsia="ＭＳ ゴシック" w:hAnsi="ＭＳ ゴシック" w:hint="eastAsia"/>
                <w:b/>
              </w:rPr>
              <w:t>改正後</w:t>
            </w:r>
          </w:p>
        </w:tc>
      </w:tr>
      <w:tr w:rsidR="0074184A" w:rsidTr="00947E89">
        <w:tc>
          <w:tcPr>
            <w:tcW w:w="2547" w:type="dxa"/>
            <w:shd w:val="clear" w:color="auto" w:fill="auto"/>
          </w:tcPr>
          <w:p w:rsidR="0074184A" w:rsidRDefault="00DD3F68" w:rsidP="00C5629C">
            <w:pPr>
              <w:jc w:val="center"/>
              <w:rPr>
                <w:rFonts w:ascii="ＭＳ ゴシック" w:eastAsia="ＭＳ ゴシック" w:hAnsi="ＭＳ ゴシック"/>
              </w:rPr>
            </w:pPr>
            <w:r>
              <w:rPr>
                <w:rFonts w:ascii="ＭＳ ゴシック" w:eastAsia="ＭＳ ゴシック" w:hAnsi="ＭＳ ゴシック" w:hint="eastAsia"/>
                <w:b/>
                <w:sz w:val="32"/>
                <w:szCs w:val="32"/>
                <w:u w:val="single"/>
              </w:rPr>
              <w:t>15</w:t>
            </w:r>
            <w:r w:rsidR="0074184A">
              <w:rPr>
                <w:rFonts w:ascii="ＭＳ ゴシック" w:eastAsia="ＭＳ ゴシック" w:hAnsi="ＭＳ ゴシック" w:hint="eastAsia"/>
              </w:rPr>
              <w:t>歳年度末</w:t>
            </w:r>
          </w:p>
          <w:p w:rsidR="0074184A" w:rsidRDefault="0074184A" w:rsidP="0074184A">
            <w:pPr>
              <w:rPr>
                <w:rFonts w:ascii="ＭＳ ゴシック" w:eastAsia="ＭＳ ゴシック" w:hAnsi="ＭＳ ゴシック"/>
              </w:rPr>
            </w:pPr>
            <w:r>
              <w:rPr>
                <w:rFonts w:ascii="ＭＳ ゴシック" w:eastAsia="ＭＳ ゴシック" w:hAnsi="ＭＳ ゴシック" w:hint="eastAsia"/>
              </w:rPr>
              <w:t>（中学校卒業月まで）</w:t>
            </w:r>
          </w:p>
        </w:tc>
        <w:tc>
          <w:tcPr>
            <w:tcW w:w="2410" w:type="dxa"/>
            <w:shd w:val="clear" w:color="auto" w:fill="auto"/>
          </w:tcPr>
          <w:p w:rsidR="0074184A" w:rsidRDefault="005521E7" w:rsidP="00C5629C">
            <w:pPr>
              <w:ind w:firstLineChars="100" w:firstLine="321"/>
              <w:jc w:val="center"/>
              <w:rPr>
                <w:rFonts w:ascii="ＭＳ ゴシック" w:eastAsia="ＭＳ ゴシック" w:hAnsi="ＭＳ ゴシック"/>
              </w:rPr>
            </w:pPr>
            <w:r>
              <w:rPr>
                <w:rFonts w:ascii="ＭＳ ゴシック" w:eastAsia="ＭＳ ゴシック" w:hAnsi="ＭＳ ゴシック" w:hint="eastAsia"/>
                <w:b/>
                <w:noProof/>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-317500</wp:posOffset>
                      </wp:positionH>
                      <wp:positionV relativeFrom="paragraph">
                        <wp:posOffset>176530</wp:posOffset>
                      </wp:positionV>
                      <wp:extent cx="542925" cy="352425"/>
                      <wp:effectExtent l="0" t="19050" r="47625" b="47625"/>
                      <wp:wrapNone/>
                      <wp:docPr id="3" name="右矢印 3"/>
                      <wp:cNvGraphicFramePr/>
                      <a:graphic xmlns:a="http://schemas.openxmlformats.org/drawingml/2006/main">
                        <a:graphicData uri="http://schemas.microsoft.com/office/word/2010/wordprocessingShape">
                          <wps:wsp>
                            <wps:cNvSpPr/>
                            <wps:spPr>
                              <a:xfrm>
                                <a:off x="0" y="0"/>
                                <a:ext cx="542925" cy="35242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A2CC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5pt;margin-top:13.9pt;width:42.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" adj="14589" fillcolor="red" strokecolor="black [3213]" strokeweight="1pt"/>
                  </w:pict>
                </mc:Fallback>
              </mc:AlternateContent>
            </w:r>
            <w:r w:rsidR="00DD3F68">
              <w:rPr>
                <w:rFonts w:ascii="ＭＳ ゴシック" w:eastAsia="ＭＳ ゴシック" w:hAnsi="ＭＳ ゴシック" w:hint="eastAsia"/>
                <w:b/>
                <w:sz w:val="32"/>
                <w:szCs w:val="32"/>
                <w:u w:val="single"/>
              </w:rPr>
              <w:t>18</w:t>
            </w:r>
            <w:r w:rsidR="0074184A">
              <w:rPr>
                <w:rFonts w:ascii="ＭＳ ゴシック" w:eastAsia="ＭＳ ゴシック" w:hAnsi="ＭＳ ゴシック" w:hint="eastAsia"/>
              </w:rPr>
              <w:t>歳年度末</w:t>
            </w:r>
          </w:p>
          <w:p w:rsidR="0074184A" w:rsidRDefault="0074184A" w:rsidP="00C5629C">
            <w:pPr>
              <w:ind w:firstLineChars="100" w:firstLine="210"/>
              <w:rPr>
                <w:rFonts w:ascii="ＭＳ ゴシック" w:eastAsia="ＭＳ ゴシック" w:hAnsi="ＭＳ ゴシック"/>
              </w:rPr>
            </w:pPr>
            <w:r>
              <w:rPr>
                <w:rFonts w:ascii="ＭＳ ゴシック" w:eastAsia="ＭＳ ゴシック" w:hAnsi="ＭＳ ゴシック" w:hint="eastAsia"/>
              </w:rPr>
              <w:t>（高校卒業月まで）</w:t>
            </w:r>
          </w:p>
        </w:tc>
        <w:tc>
          <w:tcPr>
            <w:tcW w:w="567" w:type="dxa"/>
            <w:tcBorders>
              <w:top w:val="nil"/>
              <w:bottom w:val="nil"/>
            </w:tcBorders>
          </w:tcPr>
          <w:p w:rsidR="0074184A" w:rsidRDefault="0074184A" w:rsidP="0074184A">
            <w:pPr>
              <w:rPr>
                <w:rFonts w:ascii="ＭＳ ゴシック" w:eastAsia="ＭＳ ゴシック" w:hAnsi="ＭＳ ゴシック"/>
              </w:rPr>
            </w:pPr>
          </w:p>
        </w:tc>
        <w:tc>
          <w:tcPr>
            <w:tcW w:w="2409" w:type="dxa"/>
            <w:shd w:val="clear" w:color="auto" w:fill="auto"/>
          </w:tcPr>
          <w:p w:rsidR="0074184A" w:rsidRDefault="0074184A" w:rsidP="00C5629C">
            <w:pPr>
              <w:spacing w:beforeLines="50" w:before="180"/>
              <w:jc w:val="center"/>
              <w:rPr>
                <w:rFonts w:ascii="ＭＳ ゴシック" w:eastAsia="ＭＳ ゴシック" w:hAnsi="ＭＳ ゴシック"/>
              </w:rPr>
            </w:pPr>
            <w:r>
              <w:rPr>
                <w:rFonts w:ascii="ＭＳ ゴシック" w:eastAsia="ＭＳ ゴシック" w:hAnsi="ＭＳ ゴシック" w:hint="eastAsia"/>
              </w:rPr>
              <w:t>所得制限</w:t>
            </w:r>
            <w:r w:rsidRPr="0074184A">
              <w:rPr>
                <w:rFonts w:ascii="ＭＳ ゴシック" w:eastAsia="ＭＳ ゴシック" w:hAnsi="ＭＳ ゴシック" w:hint="eastAsia"/>
                <w:sz w:val="32"/>
                <w:szCs w:val="32"/>
                <w:u w:val="single"/>
              </w:rPr>
              <w:t>あり</w:t>
            </w:r>
          </w:p>
        </w:tc>
        <w:tc>
          <w:tcPr>
            <w:tcW w:w="2523" w:type="dxa"/>
            <w:shd w:val="clear" w:color="auto" w:fill="auto"/>
          </w:tcPr>
          <w:p w:rsidR="0074184A" w:rsidRDefault="00C5629C" w:rsidP="00C5629C">
            <w:pPr>
              <w:spacing w:beforeLines="50" w:before="180"/>
              <w:ind w:firstLineChars="100" w:firstLine="321"/>
              <w:jc w:val="center"/>
              <w:rPr>
                <w:rFonts w:ascii="ＭＳ ゴシック" w:eastAsia="ＭＳ ゴシック" w:hAnsi="ＭＳ ゴシック"/>
              </w:rPr>
            </w:pPr>
            <w:r>
              <w:rPr>
                <w:rFonts w:ascii="ＭＳ ゴシック" w:eastAsia="ＭＳ ゴシック" w:hAnsi="ＭＳ ゴシック" w:hint="eastAsia"/>
                <w:b/>
                <w:noProof/>
                <w:sz w:val="32"/>
                <w:szCs w:val="32"/>
                <w:u w:val="single"/>
              </w:rPr>
              <mc:AlternateContent>
                <mc:Choice Requires="wps">
                  <w:drawing>
                    <wp:anchor distT="0" distB="0" distL="114300" distR="114300" simplePos="0" relativeHeight="251662336" behindDoc="0" locked="0" layoutInCell="1" allowOverlap="1" wp14:anchorId="57F189DE" wp14:editId="6842EDAD">
                      <wp:simplePos x="0" y="0"/>
                      <wp:positionH relativeFrom="column">
                        <wp:posOffset>-262255</wp:posOffset>
                      </wp:positionH>
                      <wp:positionV relativeFrom="paragraph">
                        <wp:posOffset>166370</wp:posOffset>
                      </wp:positionV>
                      <wp:extent cx="542925" cy="35242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542925" cy="352425"/>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F917FE" id="右矢印 4" o:spid="_x0000_s1026" type="#_x0000_t13" style="position:absolute;left:0;text-align:left;margin-left:-20.65pt;margin-top:13.1pt;width:42.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" adj="14589" fillcolor="red" strokecolor="windowText" strokeweight="1pt"/>
                  </w:pict>
                </mc:Fallback>
              </mc:AlternateContent>
            </w:r>
            <w:r w:rsidR="0074184A">
              <w:rPr>
                <w:rFonts w:ascii="ＭＳ ゴシック" w:eastAsia="ＭＳ ゴシック" w:hAnsi="ＭＳ ゴシック" w:hint="eastAsia"/>
              </w:rPr>
              <w:t>所得制限</w:t>
            </w:r>
            <w:r w:rsidR="0074184A" w:rsidRPr="0074184A">
              <w:rPr>
                <w:rFonts w:ascii="ＭＳ ゴシック" w:eastAsia="ＭＳ ゴシック" w:hAnsi="ＭＳ ゴシック" w:hint="eastAsia"/>
                <w:sz w:val="32"/>
                <w:szCs w:val="32"/>
                <w:u w:val="single"/>
              </w:rPr>
              <w:t>なし</w:t>
            </w:r>
          </w:p>
        </w:tc>
      </w:tr>
    </w:tbl>
    <w:p w:rsidR="00380904" w:rsidRDefault="00380904" w:rsidP="0074184A">
      <w:pPr>
        <w:rPr>
          <w:rFonts w:ascii="ＭＳ ゴシック" w:eastAsia="ＭＳ ゴシック" w:hAnsi="ＭＳ ゴシック"/>
        </w:rPr>
      </w:pPr>
    </w:p>
    <w:tbl>
      <w:tblPr>
        <w:tblStyle w:val="a4"/>
        <w:tblW w:w="0" w:type="auto"/>
        <w:tblLook w:val="04A0" w:firstRow="1" w:lastRow="0" w:firstColumn="1" w:lastColumn="0" w:noHBand="0" w:noVBand="1"/>
      </w:tblPr>
      <w:tblGrid>
        <w:gridCol w:w="2547"/>
        <w:gridCol w:w="2410"/>
        <w:gridCol w:w="567"/>
        <w:gridCol w:w="2409"/>
        <w:gridCol w:w="2523"/>
      </w:tblGrid>
      <w:tr w:rsidR="005521E7" w:rsidTr="00E12DF3">
        <w:tc>
          <w:tcPr>
            <w:tcW w:w="4957" w:type="dxa"/>
            <w:gridSpan w:val="2"/>
            <w:shd w:val="clear" w:color="auto" w:fill="BDD6EE" w:themeFill="accent1" w:themeFillTint="66"/>
          </w:tcPr>
          <w:p w:rsidR="005521E7" w:rsidRDefault="005521E7" w:rsidP="00CC6382">
            <w:pPr>
              <w:jc w:val="center"/>
              <w:rPr>
                <w:rFonts w:ascii="ＭＳ ゴシック" w:eastAsia="ＭＳ ゴシック" w:hAnsi="ＭＳ ゴシック"/>
              </w:rPr>
            </w:pPr>
            <w:r>
              <w:rPr>
                <w:rFonts w:ascii="ＭＳ ゴシック" w:eastAsia="ＭＳ ゴシック" w:hAnsi="ＭＳ ゴシック" w:hint="eastAsia"/>
              </w:rPr>
              <w:t>3人目以降のお子さんの支給額が増えます</w:t>
            </w:r>
          </w:p>
        </w:tc>
        <w:tc>
          <w:tcPr>
            <w:tcW w:w="567" w:type="dxa"/>
            <w:tcBorders>
              <w:top w:val="nil"/>
              <w:bottom w:val="nil"/>
            </w:tcBorders>
          </w:tcPr>
          <w:p w:rsidR="005521E7" w:rsidRDefault="005521E7" w:rsidP="0074184A">
            <w:pPr>
              <w:rPr>
                <w:rFonts w:ascii="ＭＳ ゴシック" w:eastAsia="ＭＳ ゴシック" w:hAnsi="ＭＳ ゴシック"/>
              </w:rPr>
            </w:pPr>
          </w:p>
        </w:tc>
        <w:tc>
          <w:tcPr>
            <w:tcW w:w="4932" w:type="dxa"/>
            <w:gridSpan w:val="2"/>
            <w:shd w:val="clear" w:color="auto" w:fill="BDD6EE" w:themeFill="accent1" w:themeFillTint="66"/>
          </w:tcPr>
          <w:p w:rsidR="005521E7" w:rsidRDefault="005521E7" w:rsidP="00CC6382">
            <w:pPr>
              <w:jc w:val="center"/>
              <w:rPr>
                <w:rFonts w:ascii="ＭＳ ゴシック" w:eastAsia="ＭＳ ゴシック" w:hAnsi="ＭＳ ゴシック"/>
              </w:rPr>
            </w:pPr>
            <w:r>
              <w:rPr>
                <w:rFonts w:ascii="ＭＳ ゴシック" w:eastAsia="ＭＳ ゴシック" w:hAnsi="ＭＳ ゴシック" w:hint="eastAsia"/>
              </w:rPr>
              <w:t>支給月が変わります</w:t>
            </w:r>
          </w:p>
        </w:tc>
      </w:tr>
      <w:tr w:rsidR="00C5629C" w:rsidTr="00947E89">
        <w:tc>
          <w:tcPr>
            <w:tcW w:w="2547" w:type="dxa"/>
            <w:shd w:val="clear" w:color="auto" w:fill="auto"/>
          </w:tcPr>
          <w:p w:rsidR="00C5629C" w:rsidRDefault="00C5629C" w:rsidP="00C5629C">
            <w:pPr>
              <w:jc w:val="center"/>
              <w:rPr>
                <w:rFonts w:ascii="ＭＳ ゴシック" w:eastAsia="ＭＳ ゴシック" w:hAnsi="ＭＳ ゴシック"/>
              </w:rPr>
            </w:pPr>
            <w:r>
              <w:rPr>
                <w:rFonts w:ascii="ＭＳ ゴシック" w:eastAsia="ＭＳ ゴシック" w:hAnsi="ＭＳ ゴシック" w:hint="eastAsia"/>
              </w:rPr>
              <w:t>改正前（現行）</w:t>
            </w:r>
          </w:p>
        </w:tc>
        <w:tc>
          <w:tcPr>
            <w:tcW w:w="2410" w:type="dxa"/>
            <w:shd w:val="clear" w:color="auto" w:fill="auto"/>
          </w:tcPr>
          <w:p w:rsidR="00C5629C" w:rsidRPr="00C5629C" w:rsidRDefault="00C5629C" w:rsidP="00C5629C">
            <w:pPr>
              <w:jc w:val="center"/>
              <w:rPr>
                <w:rFonts w:ascii="ＭＳ ゴシック" w:eastAsia="ＭＳ ゴシック" w:hAnsi="ＭＳ ゴシック"/>
                <w:b/>
              </w:rPr>
            </w:pPr>
            <w:r w:rsidRPr="00C5629C">
              <w:rPr>
                <w:rFonts w:ascii="ＭＳ ゴシック" w:eastAsia="ＭＳ ゴシック" w:hAnsi="ＭＳ ゴシック" w:hint="eastAsia"/>
                <w:b/>
              </w:rPr>
              <w:t>改正後</w:t>
            </w:r>
          </w:p>
        </w:tc>
        <w:tc>
          <w:tcPr>
            <w:tcW w:w="567" w:type="dxa"/>
            <w:tcBorders>
              <w:top w:val="nil"/>
              <w:bottom w:val="nil"/>
            </w:tcBorders>
          </w:tcPr>
          <w:p w:rsidR="00C5629C" w:rsidRDefault="00C5629C" w:rsidP="00C5629C">
            <w:pPr>
              <w:rPr>
                <w:rFonts w:ascii="ＭＳ ゴシック" w:eastAsia="ＭＳ ゴシック" w:hAnsi="ＭＳ ゴシック"/>
              </w:rPr>
            </w:pPr>
          </w:p>
        </w:tc>
        <w:tc>
          <w:tcPr>
            <w:tcW w:w="2409" w:type="dxa"/>
            <w:shd w:val="clear" w:color="auto" w:fill="auto"/>
          </w:tcPr>
          <w:p w:rsidR="00C5629C" w:rsidRDefault="00C5629C" w:rsidP="00C5629C">
            <w:pPr>
              <w:jc w:val="center"/>
              <w:rPr>
                <w:rFonts w:ascii="ＭＳ ゴシック" w:eastAsia="ＭＳ ゴシック" w:hAnsi="ＭＳ ゴシック"/>
              </w:rPr>
            </w:pPr>
            <w:r>
              <w:rPr>
                <w:rFonts w:ascii="ＭＳ ゴシック" w:eastAsia="ＭＳ ゴシック" w:hAnsi="ＭＳ ゴシック" w:hint="eastAsia"/>
              </w:rPr>
              <w:t>改正前（現行）</w:t>
            </w:r>
          </w:p>
        </w:tc>
        <w:tc>
          <w:tcPr>
            <w:tcW w:w="2523" w:type="dxa"/>
            <w:shd w:val="clear" w:color="auto" w:fill="auto"/>
          </w:tcPr>
          <w:p w:rsidR="00C5629C" w:rsidRPr="00C5629C" w:rsidRDefault="00C5629C" w:rsidP="00C5629C">
            <w:pPr>
              <w:jc w:val="center"/>
              <w:rPr>
                <w:rFonts w:ascii="ＭＳ ゴシック" w:eastAsia="ＭＳ ゴシック" w:hAnsi="ＭＳ ゴシック"/>
                <w:b/>
              </w:rPr>
            </w:pPr>
            <w:r w:rsidRPr="00C5629C">
              <w:rPr>
                <w:rFonts w:ascii="ＭＳ ゴシック" w:eastAsia="ＭＳ ゴシック" w:hAnsi="ＭＳ ゴシック" w:hint="eastAsia"/>
                <w:b/>
              </w:rPr>
              <w:t>改正後</w:t>
            </w:r>
          </w:p>
        </w:tc>
      </w:tr>
      <w:tr w:rsidR="00C5629C" w:rsidTr="00947E89">
        <w:tc>
          <w:tcPr>
            <w:tcW w:w="2547" w:type="dxa"/>
            <w:shd w:val="clear" w:color="auto" w:fill="auto"/>
          </w:tcPr>
          <w:p w:rsidR="00C5629C" w:rsidRDefault="00C5629C" w:rsidP="00C5629C">
            <w:pPr>
              <w:rPr>
                <w:rFonts w:ascii="ＭＳ ゴシック" w:eastAsia="ＭＳ ゴシック" w:hAnsi="ＭＳ ゴシック"/>
              </w:rPr>
            </w:pPr>
            <w:r>
              <w:rPr>
                <w:rFonts w:ascii="ＭＳ ゴシック" w:eastAsia="ＭＳ ゴシック" w:hAnsi="ＭＳ ゴシック" w:hint="eastAsia"/>
              </w:rPr>
              <w:t>3人目以降、1人につき</w:t>
            </w:r>
          </w:p>
          <w:p w:rsidR="00C5629C" w:rsidRDefault="00C5629C" w:rsidP="005521E7">
            <w:pPr>
              <w:jc w:val="center"/>
              <w:rPr>
                <w:rFonts w:ascii="ＭＳ ゴシック" w:eastAsia="ＭＳ ゴシック" w:hAnsi="ＭＳ ゴシック"/>
              </w:rPr>
            </w:pPr>
            <w:r>
              <w:rPr>
                <w:rFonts w:ascii="ＭＳ ゴシック" w:eastAsia="ＭＳ ゴシック" w:hAnsi="ＭＳ ゴシック" w:hint="eastAsia"/>
              </w:rPr>
              <w:t>月額</w:t>
            </w:r>
            <w:r w:rsidRPr="00C5629C">
              <w:rPr>
                <w:rFonts w:ascii="ＭＳ ゴシック" w:eastAsia="ＭＳ ゴシック" w:hAnsi="ＭＳ ゴシック" w:hint="eastAsia"/>
                <w:b/>
                <w:sz w:val="32"/>
                <w:szCs w:val="32"/>
                <w:u w:val="single"/>
              </w:rPr>
              <w:t>15,000</w:t>
            </w:r>
            <w:r>
              <w:rPr>
                <w:rFonts w:ascii="ＭＳ ゴシック" w:eastAsia="ＭＳ ゴシック" w:hAnsi="ＭＳ ゴシック" w:hint="eastAsia"/>
              </w:rPr>
              <w:t>円</w:t>
            </w:r>
          </w:p>
        </w:tc>
        <w:tc>
          <w:tcPr>
            <w:tcW w:w="2410" w:type="dxa"/>
            <w:shd w:val="clear" w:color="auto" w:fill="auto"/>
          </w:tcPr>
          <w:p w:rsidR="00C5629C" w:rsidRPr="00C5629C" w:rsidRDefault="005521E7" w:rsidP="00C5629C">
            <w:pPr>
              <w:rPr>
                <w:rFonts w:ascii="ＭＳ ゴシック" w:eastAsia="ＭＳ ゴシック" w:hAnsi="ＭＳ ゴシック"/>
              </w:rPr>
            </w:pPr>
            <w:r>
              <w:rPr>
                <w:rFonts w:ascii="ＭＳ ゴシック" w:eastAsia="ＭＳ ゴシック" w:hAnsi="ＭＳ ゴシック" w:hint="eastAsia"/>
                <w:b/>
                <w:noProof/>
                <w:sz w:val="32"/>
                <w:szCs w:val="32"/>
                <w:u w:val="single"/>
              </w:rPr>
              <mc:AlternateContent>
                <mc:Choice Requires="wps">
                  <w:drawing>
                    <wp:anchor distT="0" distB="0" distL="114300" distR="114300" simplePos="0" relativeHeight="251664384" behindDoc="0" locked="0" layoutInCell="1" allowOverlap="1" wp14:anchorId="14ACE6A1" wp14:editId="48186483">
                      <wp:simplePos x="0" y="0"/>
                      <wp:positionH relativeFrom="column">
                        <wp:posOffset>-271145</wp:posOffset>
                      </wp:positionH>
                      <wp:positionV relativeFrom="paragraph">
                        <wp:posOffset>185420</wp:posOffset>
                      </wp:positionV>
                      <wp:extent cx="542925" cy="352425"/>
                      <wp:effectExtent l="0" t="19050" r="47625" b="47625"/>
                      <wp:wrapNone/>
                      <wp:docPr id="5" name="右矢印 5"/>
                      <wp:cNvGraphicFramePr/>
                      <a:graphic xmlns:a="http://schemas.openxmlformats.org/drawingml/2006/main">
                        <a:graphicData uri="http://schemas.microsoft.com/office/word/2010/wordprocessingShape">
                          <wps:wsp>
                            <wps:cNvSpPr/>
                            <wps:spPr>
                              <a:xfrm>
                                <a:off x="0" y="0"/>
                                <a:ext cx="542925" cy="352425"/>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EBE76" id="右矢印 5" o:spid="_x0000_s1026" type="#_x0000_t13" style="position:absolute;left:0;text-align:left;margin-left:-21.35pt;margin-top:14.6pt;width:42.7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" adj="14589" fillcolor="red" strokecolor="windowText" strokeweight="1pt"/>
                  </w:pict>
                </mc:Fallback>
              </mc:AlternateContent>
            </w:r>
            <w:r w:rsidR="00C5629C">
              <w:rPr>
                <w:rFonts w:ascii="ＭＳ ゴシック" w:eastAsia="ＭＳ ゴシック" w:hAnsi="ＭＳ ゴシック" w:hint="eastAsia"/>
              </w:rPr>
              <w:t>3人目以降、1</w:t>
            </w:r>
            <w:r w:rsidR="00C5629C" w:rsidRPr="00C5629C">
              <w:rPr>
                <w:rFonts w:ascii="ＭＳ ゴシック" w:eastAsia="ＭＳ ゴシック" w:hAnsi="ＭＳ ゴシック" w:hint="eastAsia"/>
              </w:rPr>
              <w:t>人につき</w:t>
            </w:r>
          </w:p>
          <w:p w:rsidR="00C5629C" w:rsidRDefault="00C5629C" w:rsidP="005521E7">
            <w:pPr>
              <w:ind w:firstLineChars="200" w:firstLine="420"/>
              <w:jc w:val="center"/>
              <w:rPr>
                <w:rFonts w:ascii="ＭＳ ゴシック" w:eastAsia="ＭＳ ゴシック" w:hAnsi="ＭＳ ゴシック"/>
              </w:rPr>
            </w:pPr>
            <w:r w:rsidRPr="00C5629C">
              <w:rPr>
                <w:rFonts w:ascii="ＭＳ ゴシック" w:eastAsia="ＭＳ ゴシック" w:hAnsi="ＭＳ ゴシック" w:hint="eastAsia"/>
              </w:rPr>
              <w:t>月額</w:t>
            </w:r>
            <w:r w:rsidRPr="00C5629C">
              <w:rPr>
                <w:rFonts w:ascii="ＭＳ ゴシック" w:eastAsia="ＭＳ ゴシック" w:hAnsi="ＭＳ ゴシック" w:hint="eastAsia"/>
                <w:b/>
                <w:sz w:val="32"/>
                <w:szCs w:val="32"/>
                <w:u w:val="single"/>
              </w:rPr>
              <w:t>30,000</w:t>
            </w:r>
            <w:r w:rsidRPr="00C5629C">
              <w:rPr>
                <w:rFonts w:ascii="ＭＳ ゴシック" w:eastAsia="ＭＳ ゴシック" w:hAnsi="ＭＳ ゴシック" w:hint="eastAsia"/>
              </w:rPr>
              <w:t>円</w:t>
            </w:r>
          </w:p>
        </w:tc>
        <w:tc>
          <w:tcPr>
            <w:tcW w:w="567" w:type="dxa"/>
            <w:tcBorders>
              <w:top w:val="nil"/>
              <w:bottom w:val="nil"/>
            </w:tcBorders>
          </w:tcPr>
          <w:p w:rsidR="00C5629C" w:rsidRDefault="00C5629C" w:rsidP="00C5629C">
            <w:pPr>
              <w:rPr>
                <w:rFonts w:ascii="ＭＳ ゴシック" w:eastAsia="ＭＳ ゴシック" w:hAnsi="ＭＳ ゴシック"/>
              </w:rPr>
            </w:pPr>
          </w:p>
        </w:tc>
        <w:tc>
          <w:tcPr>
            <w:tcW w:w="2409" w:type="dxa"/>
            <w:shd w:val="clear" w:color="auto" w:fill="auto"/>
          </w:tcPr>
          <w:p w:rsidR="00C5629C" w:rsidRDefault="00DD3F68" w:rsidP="00DD3F68">
            <w:pPr>
              <w:jc w:val="center"/>
              <w:rPr>
                <w:rFonts w:ascii="ＭＳ ゴシック" w:eastAsia="ＭＳ ゴシック" w:hAnsi="ＭＳ ゴシック"/>
              </w:rPr>
            </w:pPr>
            <w:r>
              <w:rPr>
                <w:rFonts w:ascii="ＭＳ ゴシック" w:eastAsia="ＭＳ ゴシック" w:hAnsi="ＭＳ ゴシック" w:hint="eastAsia"/>
                <w:b/>
                <w:noProof/>
                <w:sz w:val="32"/>
                <w:szCs w:val="32"/>
                <w:u w:val="single"/>
              </w:rPr>
              <mc:AlternateContent>
                <mc:Choice Requires="wps">
                  <w:drawing>
                    <wp:anchor distT="0" distB="0" distL="114300" distR="114300" simplePos="0" relativeHeight="251666432" behindDoc="0" locked="0" layoutInCell="1" allowOverlap="1" wp14:anchorId="322E9B0F" wp14:editId="40FF5B1A">
                      <wp:simplePos x="0" y="0"/>
                      <wp:positionH relativeFrom="column">
                        <wp:posOffset>1191260</wp:posOffset>
                      </wp:positionH>
                      <wp:positionV relativeFrom="paragraph">
                        <wp:posOffset>166370</wp:posOffset>
                      </wp:positionV>
                      <wp:extent cx="542925" cy="35242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542925" cy="352425"/>
                              </a:xfrm>
                              <a:prstGeom prst="righ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1A9663" id="右矢印 6" o:spid="_x0000_s1026" type="#_x0000_t13" style="position:absolute;left:0;text-align:left;margin-left:93.8pt;margin-top:13.1pt;width:42.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" adj="14589" fillcolor="red" strokecolor="windowText" strokeweight="1pt"/>
                  </w:pict>
                </mc:Fallback>
              </mc:AlternateContent>
            </w:r>
            <w:r w:rsidR="005521E7">
              <w:rPr>
                <w:rFonts w:ascii="ＭＳ ゴシック" w:eastAsia="ＭＳ ゴシック" w:hAnsi="ＭＳ ゴシック" w:hint="eastAsia"/>
              </w:rPr>
              <w:t>年</w:t>
            </w:r>
            <w:r w:rsidR="005521E7" w:rsidRPr="005521E7">
              <w:rPr>
                <w:rFonts w:ascii="ＭＳ ゴシック" w:eastAsia="ＭＳ ゴシック" w:hAnsi="ＭＳ ゴシック" w:hint="eastAsia"/>
                <w:b/>
                <w:sz w:val="32"/>
                <w:szCs w:val="32"/>
                <w:u w:val="single"/>
              </w:rPr>
              <w:t>3</w:t>
            </w:r>
            <w:r w:rsidR="005521E7">
              <w:rPr>
                <w:rFonts w:ascii="ＭＳ ゴシック" w:eastAsia="ＭＳ ゴシック" w:hAnsi="ＭＳ ゴシック" w:hint="eastAsia"/>
              </w:rPr>
              <w:t>回支給</w:t>
            </w:r>
          </w:p>
          <w:p w:rsidR="005521E7" w:rsidRDefault="005521E7" w:rsidP="00840BBE">
            <w:pPr>
              <w:jc w:val="center"/>
              <w:rPr>
                <w:rFonts w:ascii="ＭＳ ゴシック" w:eastAsia="ＭＳ ゴシック" w:hAnsi="ＭＳ ゴシック"/>
              </w:rPr>
            </w:pPr>
            <w:r>
              <w:rPr>
                <w:rFonts w:ascii="ＭＳ ゴシック" w:eastAsia="ＭＳ ゴシック" w:hAnsi="ＭＳ ゴシック" w:hint="eastAsia"/>
              </w:rPr>
              <w:t>（2・6・10月）</w:t>
            </w:r>
          </w:p>
        </w:tc>
        <w:tc>
          <w:tcPr>
            <w:tcW w:w="2523" w:type="dxa"/>
            <w:shd w:val="clear" w:color="auto" w:fill="auto"/>
          </w:tcPr>
          <w:p w:rsidR="00DD3F68" w:rsidRDefault="00DD3F68" w:rsidP="00DD3F68">
            <w:pPr>
              <w:jc w:val="center"/>
              <w:rPr>
                <w:rFonts w:ascii="ＭＳ ゴシック" w:eastAsia="ＭＳ ゴシック" w:hAnsi="ＭＳ ゴシック"/>
              </w:rPr>
            </w:pPr>
            <w:r>
              <w:rPr>
                <w:rFonts w:ascii="ＭＳ ゴシック" w:eastAsia="ＭＳ ゴシック" w:hAnsi="ＭＳ ゴシック" w:hint="eastAsia"/>
              </w:rPr>
              <w:t>年</w:t>
            </w:r>
            <w:r>
              <w:rPr>
                <w:rFonts w:ascii="ＭＳ ゴシック" w:eastAsia="ＭＳ ゴシック" w:hAnsi="ＭＳ ゴシック" w:hint="eastAsia"/>
                <w:b/>
                <w:sz w:val="32"/>
                <w:szCs w:val="32"/>
                <w:u w:val="single"/>
              </w:rPr>
              <w:t>6</w:t>
            </w:r>
            <w:r>
              <w:rPr>
                <w:rFonts w:ascii="ＭＳ ゴシック" w:eastAsia="ＭＳ ゴシック" w:hAnsi="ＭＳ ゴシック" w:hint="eastAsia"/>
              </w:rPr>
              <w:t>回支給</w:t>
            </w:r>
          </w:p>
          <w:p w:rsidR="00C5629C" w:rsidRDefault="00DD3F68" w:rsidP="00DD3F68">
            <w:pPr>
              <w:rPr>
                <w:rFonts w:ascii="ＭＳ ゴシック" w:eastAsia="ＭＳ ゴシック" w:hAnsi="ＭＳ ゴシック"/>
              </w:rPr>
            </w:pPr>
            <w:r>
              <w:rPr>
                <w:rFonts w:ascii="ＭＳ ゴシック" w:eastAsia="ＭＳ ゴシック" w:hAnsi="ＭＳ ゴシック" w:hint="eastAsia"/>
              </w:rPr>
              <w:t>（2・4・6・8・10・12月）</w:t>
            </w:r>
          </w:p>
        </w:tc>
      </w:tr>
    </w:tbl>
    <w:p w:rsidR="00D036FC" w:rsidRPr="00E12DF3" w:rsidRDefault="00E838CF" w:rsidP="00E838CF">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３．</w:t>
      </w:r>
      <w:r w:rsidR="00D036FC" w:rsidRPr="00E12DF3">
        <w:rPr>
          <w:rFonts w:ascii="ＭＳ ゴシック" w:eastAsia="ＭＳ ゴシック" w:hAnsi="ＭＳ ゴシック" w:hint="eastAsia"/>
          <w:b/>
          <w:sz w:val="28"/>
          <w:szCs w:val="28"/>
          <w:shd w:val="clear" w:color="auto" w:fill="A8D08D" w:themeFill="accent6" w:themeFillTint="99"/>
        </w:rPr>
        <w:t>制度改正後</w:t>
      </w:r>
      <w:r w:rsidR="00CC6382" w:rsidRPr="00E12DF3">
        <w:rPr>
          <w:rFonts w:ascii="ＭＳ ゴシック" w:eastAsia="ＭＳ ゴシック" w:hAnsi="ＭＳ ゴシック" w:hint="eastAsia"/>
          <w:b/>
          <w:sz w:val="28"/>
          <w:szCs w:val="28"/>
          <w:shd w:val="clear" w:color="auto" w:fill="A8D08D" w:themeFill="accent6" w:themeFillTint="99"/>
        </w:rPr>
        <w:t>（初回支給2024年12月）から</w:t>
      </w:r>
      <w:r w:rsidR="00D036FC" w:rsidRPr="00E12DF3">
        <w:rPr>
          <w:rFonts w:ascii="ＭＳ ゴシック" w:eastAsia="ＭＳ ゴシック" w:hAnsi="ＭＳ ゴシック" w:hint="eastAsia"/>
          <w:b/>
          <w:sz w:val="28"/>
          <w:szCs w:val="28"/>
          <w:shd w:val="clear" w:color="auto" w:fill="A8D08D" w:themeFill="accent6" w:themeFillTint="99"/>
        </w:rPr>
        <w:t>の支給額について</w:t>
      </w:r>
    </w:p>
    <w:tbl>
      <w:tblPr>
        <w:tblStyle w:val="a4"/>
        <w:tblW w:w="0" w:type="auto"/>
        <w:tblLook w:val="04A0" w:firstRow="1" w:lastRow="0" w:firstColumn="1" w:lastColumn="0" w:noHBand="0" w:noVBand="1"/>
      </w:tblPr>
      <w:tblGrid>
        <w:gridCol w:w="1271"/>
        <w:gridCol w:w="4253"/>
        <w:gridCol w:w="4932"/>
      </w:tblGrid>
      <w:tr w:rsidR="0019129B" w:rsidTr="00E12DF3">
        <w:tc>
          <w:tcPr>
            <w:tcW w:w="1271" w:type="dxa"/>
            <w:shd w:val="clear" w:color="auto" w:fill="BDD6EE" w:themeFill="accent1" w:themeFillTint="66"/>
          </w:tcPr>
          <w:p w:rsidR="0019129B" w:rsidRDefault="0019129B" w:rsidP="0019129B">
            <w:pPr>
              <w:rPr>
                <w:rFonts w:ascii="ＭＳ ゴシック" w:eastAsia="ＭＳ ゴシック" w:hAnsi="ＭＳ ゴシック"/>
              </w:rPr>
            </w:pPr>
          </w:p>
        </w:tc>
        <w:tc>
          <w:tcPr>
            <w:tcW w:w="4253" w:type="dxa"/>
            <w:shd w:val="clear" w:color="auto" w:fill="BDD6EE" w:themeFill="accent1" w:themeFillTint="66"/>
          </w:tcPr>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3歳未満</w:t>
            </w:r>
          </w:p>
        </w:tc>
        <w:tc>
          <w:tcPr>
            <w:tcW w:w="4932" w:type="dxa"/>
            <w:shd w:val="clear" w:color="auto" w:fill="BDD6EE" w:themeFill="accent1" w:themeFillTint="66"/>
          </w:tcPr>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3歳以上18歳年度末まで</w:t>
            </w:r>
          </w:p>
        </w:tc>
      </w:tr>
      <w:tr w:rsidR="0019129B" w:rsidTr="0019129B">
        <w:tc>
          <w:tcPr>
            <w:tcW w:w="1271" w:type="dxa"/>
          </w:tcPr>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第1子</w:t>
            </w:r>
          </w:p>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w:t>
            </w:r>
          </w:p>
          <w:p w:rsidR="0019129B" w:rsidRDefault="0019129B" w:rsidP="0019129B">
            <w:pPr>
              <w:jc w:val="center"/>
              <w:rPr>
                <w:rFonts w:ascii="ＭＳ ゴシック" w:eastAsia="ＭＳ ゴシック" w:hAnsi="ＭＳ ゴシック"/>
              </w:rPr>
            </w:pPr>
            <w:r>
              <w:rPr>
                <w:rFonts w:ascii="ＭＳ ゴシック" w:eastAsia="ＭＳ ゴシック" w:hAnsi="ＭＳ ゴシック" w:hint="eastAsia"/>
              </w:rPr>
              <w:t>第2子</w:t>
            </w:r>
          </w:p>
        </w:tc>
        <w:tc>
          <w:tcPr>
            <w:tcW w:w="4253" w:type="dxa"/>
          </w:tcPr>
          <w:p w:rsidR="0019129B" w:rsidRDefault="0019129B" w:rsidP="00CC6382">
            <w:pPr>
              <w:spacing w:beforeLines="50" w:before="180"/>
              <w:jc w:val="center"/>
              <w:rPr>
                <w:rFonts w:ascii="ＭＳ ゴシック" w:eastAsia="ＭＳ ゴシック" w:hAnsi="ＭＳ ゴシック"/>
              </w:rPr>
            </w:pPr>
            <w:r>
              <w:rPr>
                <w:rFonts w:ascii="ＭＳ ゴシック" w:eastAsia="ＭＳ ゴシック" w:hAnsi="ＭＳ ゴシック" w:hint="eastAsia"/>
              </w:rPr>
              <w:t>1人につき、月額</w:t>
            </w:r>
            <w:r w:rsidRPr="0019129B">
              <w:rPr>
                <w:rFonts w:ascii="ＭＳ ゴシック" w:eastAsia="ＭＳ ゴシック" w:hAnsi="ＭＳ ゴシック" w:hint="eastAsia"/>
                <w:b/>
                <w:sz w:val="32"/>
                <w:szCs w:val="32"/>
                <w:u w:val="single"/>
              </w:rPr>
              <w:t>15,000</w:t>
            </w:r>
            <w:r>
              <w:rPr>
                <w:rFonts w:ascii="ＭＳ ゴシック" w:eastAsia="ＭＳ ゴシック" w:hAnsi="ＭＳ ゴシック" w:hint="eastAsia"/>
              </w:rPr>
              <w:t>円</w:t>
            </w:r>
          </w:p>
        </w:tc>
        <w:tc>
          <w:tcPr>
            <w:tcW w:w="4932" w:type="dxa"/>
          </w:tcPr>
          <w:p w:rsidR="0019129B" w:rsidRDefault="0019129B" w:rsidP="00CC6382">
            <w:pPr>
              <w:spacing w:beforeLines="50" w:before="180"/>
              <w:jc w:val="center"/>
              <w:rPr>
                <w:rFonts w:ascii="ＭＳ ゴシック" w:eastAsia="ＭＳ ゴシック" w:hAnsi="ＭＳ ゴシック"/>
              </w:rPr>
            </w:pPr>
            <w:r>
              <w:rPr>
                <w:rFonts w:ascii="ＭＳ ゴシック" w:eastAsia="ＭＳ ゴシック" w:hAnsi="ＭＳ ゴシック" w:hint="eastAsia"/>
              </w:rPr>
              <w:t>1人につき、月額</w:t>
            </w:r>
            <w:r>
              <w:rPr>
                <w:rFonts w:ascii="ＭＳ ゴシック" w:eastAsia="ＭＳ ゴシック" w:hAnsi="ＭＳ ゴシック" w:hint="eastAsia"/>
                <w:b/>
                <w:sz w:val="32"/>
                <w:szCs w:val="32"/>
                <w:u w:val="single"/>
              </w:rPr>
              <w:t>10</w:t>
            </w:r>
            <w:r w:rsidRPr="0019129B">
              <w:rPr>
                <w:rFonts w:ascii="ＭＳ ゴシック" w:eastAsia="ＭＳ ゴシック" w:hAnsi="ＭＳ ゴシック" w:hint="eastAsia"/>
                <w:b/>
                <w:sz w:val="32"/>
                <w:szCs w:val="32"/>
                <w:u w:val="single"/>
              </w:rPr>
              <w:t>,000</w:t>
            </w:r>
            <w:r>
              <w:rPr>
                <w:rFonts w:ascii="ＭＳ ゴシック" w:eastAsia="ＭＳ ゴシック" w:hAnsi="ＭＳ ゴシック" w:hint="eastAsia"/>
              </w:rPr>
              <w:t>円</w:t>
            </w:r>
          </w:p>
        </w:tc>
      </w:tr>
      <w:tr w:rsidR="00CC6382" w:rsidTr="00667254">
        <w:tc>
          <w:tcPr>
            <w:tcW w:w="1271" w:type="dxa"/>
          </w:tcPr>
          <w:p w:rsidR="00CC6382" w:rsidRDefault="00CC6382" w:rsidP="00CC6382">
            <w:pPr>
              <w:spacing w:beforeLines="50" w:before="180"/>
              <w:rPr>
                <w:rFonts w:ascii="ＭＳ ゴシック" w:eastAsia="ＭＳ ゴシック" w:hAnsi="ＭＳ ゴシック"/>
              </w:rPr>
            </w:pPr>
            <w:r>
              <w:rPr>
                <w:rFonts w:ascii="ＭＳ ゴシック" w:eastAsia="ＭＳ ゴシック" w:hAnsi="ＭＳ ゴシック" w:hint="eastAsia"/>
              </w:rPr>
              <w:t>第3子以降</w:t>
            </w:r>
          </w:p>
        </w:tc>
        <w:tc>
          <w:tcPr>
            <w:tcW w:w="9185" w:type="dxa"/>
            <w:gridSpan w:val="2"/>
          </w:tcPr>
          <w:p w:rsidR="00CC6382" w:rsidRDefault="00CC6382" w:rsidP="00CC6382">
            <w:pPr>
              <w:jc w:val="center"/>
              <w:rPr>
                <w:rFonts w:ascii="ＭＳ ゴシック" w:eastAsia="ＭＳ ゴシック" w:hAnsi="ＭＳ ゴシック"/>
              </w:rPr>
            </w:pPr>
            <w:r>
              <w:rPr>
                <w:rFonts w:ascii="ＭＳ ゴシック" w:eastAsia="ＭＳ ゴシック" w:hAnsi="ＭＳ ゴシック" w:hint="eastAsia"/>
              </w:rPr>
              <w:t>1人につき、月額</w:t>
            </w:r>
            <w:r>
              <w:rPr>
                <w:rFonts w:ascii="ＭＳ ゴシック" w:eastAsia="ＭＳ ゴシック" w:hAnsi="ＭＳ ゴシック" w:hint="eastAsia"/>
                <w:b/>
                <w:sz w:val="32"/>
                <w:szCs w:val="32"/>
                <w:u w:val="single"/>
              </w:rPr>
              <w:t>30</w:t>
            </w:r>
            <w:r w:rsidRPr="0019129B">
              <w:rPr>
                <w:rFonts w:ascii="ＭＳ ゴシック" w:eastAsia="ＭＳ ゴシック" w:hAnsi="ＭＳ ゴシック" w:hint="eastAsia"/>
                <w:b/>
                <w:sz w:val="32"/>
                <w:szCs w:val="32"/>
                <w:u w:val="single"/>
              </w:rPr>
              <w:t>,000</w:t>
            </w:r>
            <w:r>
              <w:rPr>
                <w:rFonts w:ascii="ＭＳ ゴシック" w:eastAsia="ＭＳ ゴシック" w:hAnsi="ＭＳ ゴシック" w:hint="eastAsia"/>
              </w:rPr>
              <w:t>円</w:t>
            </w:r>
          </w:p>
        </w:tc>
      </w:tr>
    </w:tbl>
    <w:p w:rsidR="00D036FC" w:rsidRDefault="00CC6382" w:rsidP="00CC6382">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E77F1F">
        <w:rPr>
          <w:rFonts w:ascii="ＭＳ ゴシック" w:eastAsia="ＭＳ ゴシック" w:hAnsi="ＭＳ ゴシック" w:hint="eastAsia"/>
          <w:b/>
          <w:bdr w:val="single" w:sz="4" w:space="0" w:color="auto"/>
          <w:shd w:val="clear" w:color="auto" w:fill="F7CAAC" w:themeFill="accent2" w:themeFillTint="66"/>
        </w:rPr>
        <w:t>大学生</w:t>
      </w:r>
      <w:r w:rsidR="00BE377C" w:rsidRPr="00E77F1F">
        <w:rPr>
          <w:rFonts w:ascii="ＭＳ ゴシック" w:eastAsia="ＭＳ ゴシック" w:hAnsi="ＭＳ ゴシック" w:hint="eastAsia"/>
          <w:b/>
          <w:bdr w:val="single" w:sz="4" w:space="0" w:color="auto"/>
          <w:shd w:val="clear" w:color="auto" w:fill="F7CAAC" w:themeFill="accent2" w:themeFillTint="66"/>
        </w:rPr>
        <w:t>世代</w:t>
      </w:r>
      <w:r>
        <w:rPr>
          <w:rFonts w:ascii="ＭＳ ゴシック" w:eastAsia="ＭＳ ゴシック" w:hAnsi="ＭＳ ゴシック" w:hint="eastAsia"/>
        </w:rPr>
        <w:t>のお子さんから年齢順に第1子、第2子と数え、</w:t>
      </w:r>
      <w:r w:rsidRPr="00E77F1F">
        <w:rPr>
          <w:rFonts w:ascii="ＭＳ ゴシック" w:eastAsia="ＭＳ ゴシック" w:hAnsi="ＭＳ ゴシック" w:hint="eastAsia"/>
          <w:b/>
          <w:bdr w:val="single" w:sz="4" w:space="0" w:color="auto"/>
          <w:shd w:val="clear" w:color="auto" w:fill="FFFF66"/>
        </w:rPr>
        <w:t>高校生以下</w:t>
      </w:r>
      <w:r>
        <w:rPr>
          <w:rFonts w:ascii="ＭＳ ゴシック" w:eastAsia="ＭＳ ゴシック" w:hAnsi="ＭＳ ゴシック" w:hint="eastAsia"/>
        </w:rPr>
        <w:t>のお子さんが第3子以降となる場合、3人目以降、1人につき月額30,000円となります。</w:t>
      </w:r>
    </w:p>
    <w:p w:rsidR="00CC6382" w:rsidRDefault="00CC6382" w:rsidP="00CC6382">
      <w:pPr>
        <w:ind w:left="420" w:hangingChars="200" w:hanging="420"/>
        <w:rPr>
          <w:rFonts w:ascii="ＭＳ ゴシック" w:eastAsia="ＭＳ ゴシック" w:hAnsi="ＭＳ ゴシック"/>
        </w:rPr>
      </w:pPr>
    </w:p>
    <w:p w:rsidR="00CC6382" w:rsidRDefault="00CC6382" w:rsidP="00CC6382">
      <w:pPr>
        <w:ind w:left="420" w:hangingChars="200" w:hanging="420"/>
        <w:rPr>
          <w:rFonts w:ascii="ＭＳ ゴシック" w:eastAsia="ＭＳ ゴシック" w:hAnsi="ＭＳ ゴシック"/>
        </w:rPr>
      </w:pPr>
    </w:p>
    <w:p w:rsidR="00BE377C" w:rsidRPr="00E12DF3" w:rsidRDefault="00E838CF" w:rsidP="00E838CF">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lastRenderedPageBreak/>
        <w:t>４．</w:t>
      </w:r>
      <w:r w:rsidR="00832DFA" w:rsidRPr="00E12DF3">
        <w:rPr>
          <w:rFonts w:ascii="ＭＳ ゴシック" w:eastAsia="ＭＳ ゴシック" w:hAnsi="ＭＳ ゴシック" w:hint="eastAsia"/>
          <w:b/>
          <w:sz w:val="28"/>
          <w:szCs w:val="28"/>
          <w:shd w:val="clear" w:color="auto" w:fill="A8D08D" w:themeFill="accent6" w:themeFillTint="99"/>
        </w:rPr>
        <w:t>手続きが不要な方</w:t>
      </w:r>
    </w:p>
    <w:p w:rsidR="00832DFA" w:rsidRDefault="00832DFA" w:rsidP="00A34BA6">
      <w:pPr>
        <w:ind w:firstLineChars="100" w:firstLine="210"/>
        <w:rPr>
          <w:rFonts w:ascii="ＭＳ ゴシック" w:eastAsia="ＭＳ ゴシック" w:hAnsi="ＭＳ ゴシック"/>
        </w:rPr>
      </w:pPr>
      <w:r w:rsidRPr="00A34BA6">
        <w:rPr>
          <w:rFonts w:ascii="ＭＳ ゴシック" w:eastAsia="ＭＳ ゴシック" w:hAnsi="ＭＳ ゴシック" w:hint="eastAsia"/>
        </w:rPr>
        <w:t>以下</w:t>
      </w:r>
      <w:r w:rsidR="0004104D">
        <w:rPr>
          <w:rFonts w:ascii="ＭＳ ゴシック" w:eastAsia="ＭＳ ゴシック" w:hAnsi="ＭＳ ゴシック" w:hint="eastAsia"/>
        </w:rPr>
        <w:t>のうち1つでも</w:t>
      </w:r>
      <w:r w:rsidRPr="00A34BA6">
        <w:rPr>
          <w:rFonts w:ascii="ＭＳ ゴシック" w:eastAsia="ＭＳ ゴシック" w:hAnsi="ＭＳ ゴシック" w:hint="eastAsia"/>
        </w:rPr>
        <w:t>当てはまる方は</w:t>
      </w:r>
      <w:r w:rsidRPr="00826149">
        <w:rPr>
          <w:rFonts w:ascii="ＭＳ ゴシック" w:eastAsia="ＭＳ ゴシック" w:hAnsi="ＭＳ ゴシック" w:hint="eastAsia"/>
          <w:b/>
          <w:sz w:val="24"/>
          <w:szCs w:val="24"/>
        </w:rPr>
        <w:t>手続きの必要がありません</w:t>
      </w:r>
    </w:p>
    <w:p w:rsidR="00A34BA6" w:rsidRDefault="00A34BA6" w:rsidP="00A34BA6">
      <w:pPr>
        <w:pStyle w:val="a3"/>
        <w:numPr>
          <w:ilvl w:val="1"/>
          <w:numId w:val="1"/>
        </w:numPr>
        <w:ind w:leftChars="0"/>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C000"/>
        </w:rPr>
        <w:t>中学生以下</w:t>
      </w:r>
      <w:r>
        <w:rPr>
          <w:rFonts w:ascii="ＭＳ ゴシック" w:eastAsia="ＭＳ ゴシック" w:hAnsi="ＭＳ ゴシック" w:hint="eastAsia"/>
        </w:rPr>
        <w:t>のお子さんのみ養育されている方</w:t>
      </w:r>
    </w:p>
    <w:p w:rsidR="00A34BA6" w:rsidRDefault="00A34BA6" w:rsidP="00A34BA6">
      <w:pPr>
        <w:pStyle w:val="a3"/>
        <w:numPr>
          <w:ilvl w:val="1"/>
          <w:numId w:val="1"/>
        </w:numPr>
        <w:ind w:leftChars="0"/>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FE599" w:themeFill="accent4" w:themeFillTint="66"/>
        </w:rPr>
        <w:t>高校生世代</w:t>
      </w:r>
      <w:r>
        <w:rPr>
          <w:rFonts w:ascii="ＭＳ ゴシック" w:eastAsia="ＭＳ ゴシック" w:hAnsi="ＭＳ ゴシック" w:hint="eastAsia"/>
        </w:rPr>
        <w:t>のお子さんと同居し、かつ</w:t>
      </w:r>
      <w:r w:rsidRPr="00E77F1F">
        <w:rPr>
          <w:rFonts w:ascii="ＭＳ ゴシック" w:eastAsia="ＭＳ ゴシック" w:hAnsi="ＭＳ ゴシック" w:hint="eastAsia"/>
          <w:b/>
          <w:bdr w:val="single" w:sz="4" w:space="0" w:color="auto"/>
          <w:shd w:val="clear" w:color="auto" w:fill="FFC000"/>
        </w:rPr>
        <w:t>中学生以下</w:t>
      </w:r>
      <w:r>
        <w:rPr>
          <w:rFonts w:ascii="ＭＳ ゴシック" w:eastAsia="ＭＳ ゴシック" w:hAnsi="ＭＳ ゴシック" w:hint="eastAsia"/>
        </w:rPr>
        <w:t>のお子さんを養育している方</w:t>
      </w:r>
    </w:p>
    <w:p w:rsidR="0004104D" w:rsidRDefault="00176D03" w:rsidP="00176D03">
      <w:pPr>
        <w:pStyle w:val="a3"/>
        <w:numPr>
          <w:ilvl w:val="1"/>
          <w:numId w:val="1"/>
        </w:numPr>
        <w:ind w:leftChars="0"/>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7CAAC" w:themeFill="accent2" w:themeFillTint="66"/>
        </w:rPr>
        <w:t>大学生世代</w:t>
      </w:r>
      <w:r>
        <w:rPr>
          <w:rFonts w:ascii="ＭＳ ゴシック" w:eastAsia="ＭＳ ゴシック" w:hAnsi="ＭＳ ゴシック" w:hint="eastAsia"/>
        </w:rPr>
        <w:t>のお子さんを含め、</w:t>
      </w:r>
      <w:r w:rsidR="0004104D" w:rsidRPr="00176D03">
        <w:rPr>
          <w:rFonts w:ascii="ＭＳ ゴシック" w:eastAsia="ＭＳ ゴシック" w:hAnsi="ＭＳ ゴシック" w:hint="eastAsia"/>
        </w:rPr>
        <w:t>養育しているお子さんが2人以下の方</w:t>
      </w:r>
    </w:p>
    <w:p w:rsidR="00176D03" w:rsidRPr="00E12DF3" w:rsidRDefault="00E838CF" w:rsidP="00E838CF">
      <w:pPr>
        <w:rPr>
          <w:rFonts w:ascii="ＭＳ ゴシック" w:eastAsia="ＭＳ ゴシック" w:hAnsi="ＭＳ ゴシック"/>
          <w:b/>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５．</w:t>
      </w:r>
      <w:r w:rsidR="00176D03" w:rsidRPr="00E12DF3">
        <w:rPr>
          <w:rFonts w:ascii="ＭＳ ゴシック" w:eastAsia="ＭＳ ゴシック" w:hAnsi="ＭＳ ゴシック" w:hint="eastAsia"/>
          <w:b/>
          <w:sz w:val="28"/>
          <w:szCs w:val="28"/>
          <w:shd w:val="clear" w:color="auto" w:fill="A8D08D" w:themeFill="accent6" w:themeFillTint="99"/>
        </w:rPr>
        <w:t>手続きのご案内</w:t>
      </w:r>
    </w:p>
    <w:p w:rsidR="00176D03" w:rsidRDefault="00AB765D" w:rsidP="00176D03">
      <w:pPr>
        <w:rPr>
          <w:rFonts w:ascii="ＭＳ ゴシック" w:eastAsia="ＭＳ ゴシック" w:hAnsi="ＭＳ ゴシック"/>
          <w:szCs w:val="21"/>
        </w:rPr>
      </w:pPr>
      <w:r>
        <w:rPr>
          <w:rFonts w:ascii="ＭＳ ゴシック" w:eastAsia="ＭＳ ゴシック" w:hAnsi="ＭＳ ゴシック" w:hint="eastAsia"/>
          <w:szCs w:val="21"/>
        </w:rPr>
        <w:t xml:space="preserve">　手続きが必要となる方については、</w:t>
      </w:r>
      <w:r w:rsidR="00520595">
        <w:rPr>
          <w:rFonts w:ascii="ＭＳ ゴシック" w:eastAsia="ＭＳ ゴシック" w:hAnsi="ＭＳ ゴシック" w:hint="eastAsia"/>
          <w:szCs w:val="21"/>
        </w:rPr>
        <w:t>以下の通りです</w:t>
      </w:r>
    </w:p>
    <w:tbl>
      <w:tblPr>
        <w:tblStyle w:val="a4"/>
        <w:tblW w:w="0" w:type="auto"/>
        <w:tblLook w:val="04A0" w:firstRow="1" w:lastRow="0" w:firstColumn="1" w:lastColumn="0" w:noHBand="0" w:noVBand="1"/>
      </w:tblPr>
      <w:tblGrid>
        <w:gridCol w:w="5228"/>
        <w:gridCol w:w="5228"/>
      </w:tblGrid>
      <w:tr w:rsidR="00520595" w:rsidTr="00E12DF3">
        <w:tc>
          <w:tcPr>
            <w:tcW w:w="5228" w:type="dxa"/>
            <w:shd w:val="clear" w:color="auto" w:fill="BDD6EE" w:themeFill="accent1" w:themeFillTint="66"/>
          </w:tcPr>
          <w:p w:rsidR="00520595" w:rsidRPr="00826149" w:rsidRDefault="00520595" w:rsidP="00520595">
            <w:pPr>
              <w:jc w:val="center"/>
              <w:rPr>
                <w:rFonts w:ascii="ＭＳ ゴシック" w:eastAsia="ＭＳ ゴシック" w:hAnsi="ＭＳ ゴシック"/>
                <w:b/>
                <w:szCs w:val="21"/>
                <w:shd w:val="pct15" w:color="auto" w:fill="FFFFFF"/>
              </w:rPr>
            </w:pPr>
            <w:r w:rsidRPr="00826149">
              <w:rPr>
                <w:rFonts w:ascii="ＭＳ ゴシック" w:eastAsia="ＭＳ ゴシック" w:hAnsi="ＭＳ ゴシック" w:hint="eastAsia"/>
                <w:b/>
                <w:szCs w:val="21"/>
              </w:rPr>
              <w:t>手続きが必要な方</w:t>
            </w:r>
          </w:p>
        </w:tc>
        <w:tc>
          <w:tcPr>
            <w:tcW w:w="5228" w:type="dxa"/>
            <w:shd w:val="clear" w:color="auto" w:fill="BDD6EE" w:themeFill="accent1" w:themeFillTint="66"/>
          </w:tcPr>
          <w:p w:rsidR="00520595" w:rsidRPr="00826149" w:rsidRDefault="00520595" w:rsidP="00520595">
            <w:pPr>
              <w:jc w:val="center"/>
              <w:rPr>
                <w:rFonts w:ascii="ＭＳ ゴシック" w:eastAsia="ＭＳ ゴシック" w:hAnsi="ＭＳ ゴシック"/>
                <w:b/>
                <w:szCs w:val="21"/>
                <w:shd w:val="pct15" w:color="auto" w:fill="FFFFFF"/>
              </w:rPr>
            </w:pPr>
            <w:r w:rsidRPr="00826149">
              <w:rPr>
                <w:rFonts w:ascii="ＭＳ ゴシック" w:eastAsia="ＭＳ ゴシック" w:hAnsi="ＭＳ ゴシック" w:hint="eastAsia"/>
                <w:b/>
                <w:szCs w:val="21"/>
              </w:rPr>
              <w:t>提出書類</w:t>
            </w:r>
          </w:p>
        </w:tc>
      </w:tr>
      <w:tr w:rsidR="00520595" w:rsidTr="00520595">
        <w:tc>
          <w:tcPr>
            <w:tcW w:w="5228" w:type="dxa"/>
          </w:tcPr>
          <w:p w:rsidR="00F745D0" w:rsidRDefault="00F745D0" w:rsidP="00176D03">
            <w:pPr>
              <w:rPr>
                <w:rFonts w:ascii="ＭＳ ゴシック" w:eastAsia="ＭＳ ゴシック" w:hAnsi="ＭＳ ゴシック"/>
                <w:b/>
                <w:bdr w:val="single" w:sz="4" w:space="0" w:color="auto"/>
              </w:rPr>
            </w:pPr>
          </w:p>
          <w:p w:rsidR="00520595" w:rsidRPr="009E3842" w:rsidRDefault="009E3842" w:rsidP="00F745D0">
            <w:pPr>
              <w:spacing w:beforeLines="50" w:before="180"/>
              <w:rPr>
                <w:rFonts w:ascii="ＭＳ ゴシック" w:eastAsia="ＭＳ ゴシック" w:hAnsi="ＭＳ ゴシック"/>
              </w:rPr>
            </w:pPr>
            <w:r w:rsidRPr="00E77F1F">
              <w:rPr>
                <w:rFonts w:ascii="ＭＳ ゴシック" w:eastAsia="ＭＳ ゴシック" w:hAnsi="ＭＳ ゴシック" w:hint="eastAsia"/>
                <w:b/>
                <w:bdr w:val="single" w:sz="4" w:space="0" w:color="auto"/>
                <w:shd w:val="clear" w:color="auto" w:fill="F7CAAC" w:themeFill="accent2" w:themeFillTint="66"/>
              </w:rPr>
              <w:t>大学生世代</w:t>
            </w:r>
            <w:r w:rsidRPr="009E3842">
              <w:rPr>
                <w:rFonts w:ascii="ＭＳ ゴシック" w:eastAsia="ＭＳ ゴシック" w:hAnsi="ＭＳ ゴシック" w:hint="eastAsia"/>
              </w:rPr>
              <w:t>のお子さんを</w:t>
            </w:r>
            <w:r>
              <w:rPr>
                <w:rFonts w:ascii="ＭＳ ゴシック" w:eastAsia="ＭＳ ゴシック" w:hAnsi="ＭＳ ゴシック" w:hint="eastAsia"/>
              </w:rPr>
              <w:t>養育しており</w:t>
            </w:r>
            <w:r w:rsidRPr="009E3842">
              <w:rPr>
                <w:rFonts w:ascii="ＭＳ ゴシック" w:eastAsia="ＭＳ ゴシック" w:hAnsi="ＭＳ ゴシック" w:hint="eastAsia"/>
              </w:rPr>
              <w:t>、養育しているお子さんが</w:t>
            </w:r>
            <w:r>
              <w:rPr>
                <w:rFonts w:ascii="ＭＳ ゴシック" w:eastAsia="ＭＳ ゴシック" w:hAnsi="ＭＳ ゴシック" w:hint="eastAsia"/>
              </w:rPr>
              <w:t>3</w:t>
            </w:r>
            <w:r w:rsidRPr="009E3842">
              <w:rPr>
                <w:rFonts w:ascii="ＭＳ ゴシック" w:eastAsia="ＭＳ ゴシック" w:hAnsi="ＭＳ ゴシック" w:hint="eastAsia"/>
              </w:rPr>
              <w:t>人</w:t>
            </w:r>
            <w:r>
              <w:rPr>
                <w:rFonts w:ascii="ＭＳ ゴシック" w:eastAsia="ＭＳ ゴシック" w:hAnsi="ＭＳ ゴシック" w:hint="eastAsia"/>
              </w:rPr>
              <w:t>以上</w:t>
            </w:r>
            <w:r w:rsidRPr="009E3842">
              <w:rPr>
                <w:rFonts w:ascii="ＭＳ ゴシック" w:eastAsia="ＭＳ ゴシック" w:hAnsi="ＭＳ ゴシック" w:hint="eastAsia"/>
              </w:rPr>
              <w:t>の方</w:t>
            </w:r>
          </w:p>
        </w:tc>
        <w:tc>
          <w:tcPr>
            <w:tcW w:w="5228" w:type="dxa"/>
          </w:tcPr>
          <w:p w:rsidR="00520595" w:rsidRDefault="009E3842" w:rsidP="00176D03">
            <w:pPr>
              <w:rPr>
                <w:rFonts w:ascii="ＭＳ ゴシック" w:eastAsia="ＭＳ ゴシック" w:hAnsi="ＭＳ ゴシック"/>
                <w:szCs w:val="21"/>
              </w:rPr>
            </w:pPr>
            <w:r w:rsidRPr="009E3842">
              <w:rPr>
                <w:rFonts w:ascii="ＭＳ ゴシック" w:eastAsia="ＭＳ ゴシック" w:hAnsi="ＭＳ ゴシック" w:hint="eastAsia"/>
                <w:szCs w:val="21"/>
              </w:rPr>
              <w:t>□</w:t>
            </w:r>
            <w:r>
              <w:rPr>
                <w:rFonts w:ascii="ＭＳ ゴシック" w:eastAsia="ＭＳ ゴシック" w:hAnsi="ＭＳ ゴシック" w:hint="eastAsia"/>
                <w:szCs w:val="21"/>
              </w:rPr>
              <w:t>児童手当額改定認定請求書</w:t>
            </w:r>
          </w:p>
          <w:p w:rsidR="009E3842" w:rsidRDefault="00714C39" w:rsidP="00176D03">
            <w:pPr>
              <w:rPr>
                <w:rFonts w:ascii="ＭＳ ゴシック" w:eastAsia="ＭＳ ゴシック" w:hAnsi="ＭＳ ゴシック"/>
                <w:szCs w:val="21"/>
              </w:rPr>
            </w:pPr>
            <w:r>
              <w:rPr>
                <w:rFonts w:ascii="ＭＳ ゴシック" w:eastAsia="ＭＳ ゴシック" w:hAnsi="ＭＳ ゴシック" w:hint="eastAsia"/>
                <w:szCs w:val="21"/>
              </w:rPr>
              <w:t>□監護相当・生計費の負担についての確認書</w:t>
            </w:r>
          </w:p>
          <w:p w:rsidR="00714C39" w:rsidRDefault="00714C39" w:rsidP="00176D03">
            <w:pPr>
              <w:rPr>
                <w:rFonts w:ascii="ＭＳ ゴシック" w:eastAsia="ＭＳ ゴシック" w:hAnsi="ＭＳ ゴシック"/>
                <w:szCs w:val="21"/>
              </w:rPr>
            </w:pPr>
            <w:r>
              <w:rPr>
                <w:rFonts w:ascii="ＭＳ ゴシック" w:eastAsia="ＭＳ ゴシック" w:hAnsi="ＭＳ ゴシック" w:hint="eastAsia"/>
                <w:szCs w:val="21"/>
              </w:rPr>
              <w:t>□受給者の本人確認書類</w:t>
            </w:r>
          </w:p>
          <w:p w:rsidR="00F745D0" w:rsidRPr="009E3842" w:rsidRDefault="00F745D0" w:rsidP="00F745D0">
            <w:pPr>
              <w:ind w:left="210" w:hangingChars="100" w:hanging="210"/>
              <w:rPr>
                <w:rFonts w:ascii="ＭＳ ゴシック" w:eastAsia="ＭＳ ゴシック" w:hAnsi="ＭＳ ゴシック"/>
                <w:szCs w:val="21"/>
                <w:shd w:val="pct15" w:color="auto" w:fill="FFFFFF"/>
              </w:rPr>
            </w:pPr>
            <w:r>
              <w:rPr>
                <w:rFonts w:ascii="ＭＳ ゴシック" w:eastAsia="ＭＳ ゴシック" w:hAnsi="ＭＳ ゴシック" w:hint="eastAsia"/>
                <w:szCs w:val="21"/>
              </w:rPr>
              <w:t>□</w:t>
            </w:r>
            <w:r w:rsidRPr="00E77F1F">
              <w:rPr>
                <w:rFonts w:ascii="ＭＳ ゴシック" w:eastAsia="ＭＳ ゴシック" w:hAnsi="ＭＳ ゴシック" w:hint="eastAsia"/>
                <w:b/>
                <w:bdr w:val="single" w:sz="4" w:space="0" w:color="auto"/>
                <w:shd w:val="clear" w:color="auto" w:fill="F7CAAC" w:themeFill="accent2" w:themeFillTint="66"/>
              </w:rPr>
              <w:t>大学生世代</w:t>
            </w:r>
            <w:r w:rsidRPr="009E3842">
              <w:rPr>
                <w:rFonts w:ascii="ＭＳ ゴシック" w:eastAsia="ＭＳ ゴシック" w:hAnsi="ＭＳ ゴシック" w:hint="eastAsia"/>
              </w:rPr>
              <w:t>のお子さん</w:t>
            </w:r>
            <w:r>
              <w:rPr>
                <w:rFonts w:ascii="ＭＳ ゴシック" w:eastAsia="ＭＳ ゴシック" w:hAnsi="ＭＳ ゴシック" w:hint="eastAsia"/>
              </w:rPr>
              <w:t>の個人番号（マイナンバー）が分かる書類</w:t>
            </w:r>
          </w:p>
        </w:tc>
      </w:tr>
      <w:tr w:rsidR="00520595" w:rsidTr="00520595">
        <w:tc>
          <w:tcPr>
            <w:tcW w:w="5228" w:type="dxa"/>
          </w:tcPr>
          <w:p w:rsidR="00F745D0" w:rsidRDefault="00F745D0" w:rsidP="00176D03">
            <w:pPr>
              <w:rPr>
                <w:rFonts w:ascii="ＭＳ ゴシック" w:eastAsia="ＭＳ ゴシック" w:hAnsi="ＭＳ ゴシック"/>
                <w:b/>
                <w:bdr w:val="single" w:sz="4" w:space="0" w:color="auto"/>
              </w:rPr>
            </w:pPr>
          </w:p>
          <w:p w:rsidR="00520595" w:rsidRDefault="00F745D0" w:rsidP="00176D03">
            <w:pPr>
              <w:rPr>
                <w:rFonts w:ascii="ＭＳ ゴシック" w:eastAsia="ＭＳ ゴシック" w:hAnsi="ＭＳ ゴシック"/>
                <w:szCs w:val="21"/>
                <w:shd w:val="pct15" w:color="auto" w:fill="FFFFFF"/>
              </w:rPr>
            </w:pPr>
            <w:r w:rsidRPr="00E77F1F">
              <w:rPr>
                <w:rFonts w:ascii="ＭＳ ゴシック" w:eastAsia="ＭＳ ゴシック" w:hAnsi="ＭＳ ゴシック" w:hint="eastAsia"/>
                <w:b/>
                <w:bdr w:val="single" w:sz="4" w:space="0" w:color="auto"/>
                <w:shd w:val="clear" w:color="auto" w:fill="FFE599" w:themeFill="accent4" w:themeFillTint="66"/>
              </w:rPr>
              <w:t>高校生世代</w:t>
            </w:r>
            <w:r>
              <w:rPr>
                <w:rFonts w:ascii="ＭＳ ゴシック" w:eastAsia="ＭＳ ゴシック" w:hAnsi="ＭＳ ゴシック" w:hint="eastAsia"/>
              </w:rPr>
              <w:t>のお子さんと別居している方</w:t>
            </w:r>
          </w:p>
        </w:tc>
        <w:tc>
          <w:tcPr>
            <w:tcW w:w="5228" w:type="dxa"/>
          </w:tcPr>
          <w:p w:rsidR="00F745D0" w:rsidRDefault="00F745D0" w:rsidP="00F745D0">
            <w:pPr>
              <w:rPr>
                <w:rFonts w:ascii="ＭＳ ゴシック" w:eastAsia="ＭＳ ゴシック" w:hAnsi="ＭＳ ゴシック"/>
                <w:szCs w:val="21"/>
              </w:rPr>
            </w:pPr>
            <w:r w:rsidRPr="009E3842">
              <w:rPr>
                <w:rFonts w:ascii="ＭＳ ゴシック" w:eastAsia="ＭＳ ゴシック" w:hAnsi="ＭＳ ゴシック" w:hint="eastAsia"/>
                <w:szCs w:val="21"/>
              </w:rPr>
              <w:t>□</w:t>
            </w:r>
            <w:r>
              <w:rPr>
                <w:rFonts w:ascii="ＭＳ ゴシック" w:eastAsia="ＭＳ ゴシック" w:hAnsi="ＭＳ ゴシック" w:hint="eastAsia"/>
                <w:szCs w:val="21"/>
              </w:rPr>
              <w:t>児童手当額改定認定請求書</w:t>
            </w:r>
          </w:p>
          <w:p w:rsidR="00520595" w:rsidRDefault="00F745D0" w:rsidP="00176D03">
            <w:pPr>
              <w:rPr>
                <w:rFonts w:ascii="ＭＳ ゴシック" w:eastAsia="ＭＳ ゴシック" w:hAnsi="ＭＳ ゴシック"/>
                <w:szCs w:val="21"/>
              </w:rPr>
            </w:pPr>
            <w:r>
              <w:rPr>
                <w:rFonts w:ascii="ＭＳ ゴシック" w:eastAsia="ＭＳ ゴシック" w:hAnsi="ＭＳ ゴシック" w:hint="eastAsia"/>
                <w:szCs w:val="21"/>
              </w:rPr>
              <w:t>□別居監護申立書</w:t>
            </w:r>
          </w:p>
          <w:p w:rsidR="00F745D0" w:rsidRPr="00F745D0" w:rsidRDefault="00F745D0" w:rsidP="00176D03">
            <w:pPr>
              <w:rPr>
                <w:rFonts w:ascii="ＭＳ ゴシック" w:eastAsia="ＭＳ ゴシック" w:hAnsi="ＭＳ ゴシック"/>
                <w:szCs w:val="21"/>
                <w:shd w:val="pct15" w:color="auto" w:fill="FFFFFF"/>
              </w:rPr>
            </w:pPr>
            <w:r>
              <w:rPr>
                <w:rFonts w:ascii="ＭＳ ゴシック" w:eastAsia="ＭＳ ゴシック" w:hAnsi="ＭＳ ゴシック" w:hint="eastAsia"/>
                <w:szCs w:val="21"/>
              </w:rPr>
              <w:t>□別居しているお子さんの住民票</w:t>
            </w:r>
          </w:p>
        </w:tc>
      </w:tr>
    </w:tbl>
    <w:p w:rsidR="001D7174" w:rsidRDefault="00537D9D" w:rsidP="00537D9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※上記の書類に加え、養育しているお子さんに関して経済的な負担があることを確認できる書類を求める場合が</w:t>
      </w:r>
    </w:p>
    <w:p w:rsidR="00520595" w:rsidRDefault="00537D9D" w:rsidP="001D7174">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あります。</w:t>
      </w:r>
    </w:p>
    <w:p w:rsidR="001D7174" w:rsidRDefault="001D7174" w:rsidP="00537D9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※申請書類の様式は社会福祉課窓口に設置しています。また、市公式ホームページからもダウンロードできます。</w:t>
      </w:r>
    </w:p>
    <w:p w:rsidR="00537D9D" w:rsidRPr="00E12DF3" w:rsidRDefault="00E838CF" w:rsidP="00E838CF">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６．</w:t>
      </w:r>
      <w:r w:rsidR="00537D9D" w:rsidRPr="00E12DF3">
        <w:rPr>
          <w:rFonts w:ascii="ＭＳ ゴシック" w:eastAsia="ＭＳ ゴシック" w:hAnsi="ＭＳ ゴシック" w:hint="eastAsia"/>
          <w:b/>
          <w:sz w:val="28"/>
          <w:szCs w:val="28"/>
          <w:shd w:val="clear" w:color="auto" w:fill="A8D08D" w:themeFill="accent6" w:themeFillTint="99"/>
        </w:rPr>
        <w:t>申請期限</w:t>
      </w:r>
    </w:p>
    <w:p w:rsidR="00537D9D" w:rsidRPr="00537D9D" w:rsidRDefault="003F72BA" w:rsidP="00537D9D">
      <w:pPr>
        <w:ind w:leftChars="100" w:left="490" w:hangingChars="100" w:hanging="280"/>
        <w:rPr>
          <w:rFonts w:ascii="ＭＳ ゴシック" w:eastAsia="ＭＳ ゴシック" w:hAnsi="ＭＳ ゴシック"/>
          <w:sz w:val="28"/>
          <w:szCs w:val="28"/>
          <w:shd w:val="pct15" w:color="auto" w:fill="FFFFFF"/>
        </w:rPr>
      </w:pPr>
      <w:r>
        <w:rPr>
          <w:rFonts w:ascii="ＭＳ ゴシック" w:eastAsia="ＭＳ ゴシック" w:hAnsi="ＭＳ ゴシック" w:hint="eastAsia"/>
          <w:sz w:val="28"/>
          <w:szCs w:val="28"/>
        </w:rPr>
        <w:t>二</w:t>
      </w:r>
      <w:r w:rsidR="001122EB">
        <w:rPr>
          <w:rFonts w:ascii="ＭＳ ゴシック" w:eastAsia="ＭＳ ゴシック" w:hAnsi="ＭＳ ゴシック" w:hint="eastAsia"/>
          <w:sz w:val="28"/>
          <w:szCs w:val="28"/>
        </w:rPr>
        <w:t>次</w:t>
      </w:r>
      <w:r w:rsidR="00537D9D" w:rsidRPr="00537D9D">
        <w:rPr>
          <w:rFonts w:ascii="ＭＳ ゴシック" w:eastAsia="ＭＳ ゴシック" w:hAnsi="ＭＳ ゴシック" w:hint="eastAsia"/>
          <w:sz w:val="28"/>
          <w:szCs w:val="28"/>
        </w:rPr>
        <w:t>締切：</w:t>
      </w:r>
      <w:r w:rsidR="00537D9D" w:rsidRPr="00537D9D">
        <w:rPr>
          <w:rFonts w:ascii="ＭＳ ゴシック" w:eastAsia="ＭＳ ゴシック" w:hAnsi="ＭＳ ゴシック" w:hint="eastAsia"/>
          <w:b/>
          <w:sz w:val="28"/>
          <w:szCs w:val="28"/>
          <w:u w:val="single"/>
        </w:rPr>
        <w:t>令和</w:t>
      </w:r>
      <w:r>
        <w:rPr>
          <w:rFonts w:ascii="ＭＳ ゴシック" w:eastAsia="ＭＳ ゴシック" w:hAnsi="ＭＳ ゴシック" w:hint="eastAsia"/>
          <w:b/>
          <w:sz w:val="32"/>
          <w:szCs w:val="32"/>
          <w:u w:val="single"/>
        </w:rPr>
        <w:t>7</w:t>
      </w:r>
      <w:r w:rsidR="00537D9D" w:rsidRPr="00537D9D">
        <w:rPr>
          <w:rFonts w:ascii="ＭＳ ゴシック" w:eastAsia="ＭＳ ゴシック" w:hAnsi="ＭＳ ゴシック" w:hint="eastAsia"/>
          <w:b/>
          <w:sz w:val="28"/>
          <w:szCs w:val="28"/>
          <w:u w:val="single"/>
        </w:rPr>
        <w:t>年</w:t>
      </w:r>
      <w:r>
        <w:rPr>
          <w:rFonts w:ascii="ＭＳ ゴシック" w:eastAsia="ＭＳ ゴシック" w:hAnsi="ＭＳ ゴシック" w:hint="eastAsia"/>
          <w:b/>
          <w:sz w:val="32"/>
          <w:szCs w:val="32"/>
          <w:u w:val="single"/>
        </w:rPr>
        <w:t>1</w:t>
      </w:r>
      <w:r w:rsidR="00537D9D" w:rsidRPr="00537D9D">
        <w:rPr>
          <w:rFonts w:ascii="ＭＳ ゴシック" w:eastAsia="ＭＳ ゴシック" w:hAnsi="ＭＳ ゴシック" w:hint="eastAsia"/>
          <w:b/>
          <w:sz w:val="28"/>
          <w:szCs w:val="28"/>
          <w:u w:val="single"/>
        </w:rPr>
        <w:t>月</w:t>
      </w:r>
      <w:r w:rsidR="00537D9D" w:rsidRPr="00537D9D">
        <w:rPr>
          <w:rFonts w:ascii="ＭＳ ゴシック" w:eastAsia="ＭＳ ゴシック" w:hAnsi="ＭＳ ゴシック" w:hint="eastAsia"/>
          <w:b/>
          <w:sz w:val="32"/>
          <w:szCs w:val="32"/>
          <w:u w:val="single"/>
        </w:rPr>
        <w:t>15</w:t>
      </w:r>
      <w:r>
        <w:rPr>
          <w:rFonts w:ascii="ＭＳ ゴシック" w:eastAsia="ＭＳ ゴシック" w:hAnsi="ＭＳ ゴシック" w:hint="eastAsia"/>
          <w:b/>
          <w:sz w:val="28"/>
          <w:szCs w:val="28"/>
          <w:u w:val="single"/>
        </w:rPr>
        <w:t>日（水</w:t>
      </w:r>
      <w:r w:rsidR="00537D9D" w:rsidRPr="00537D9D">
        <w:rPr>
          <w:rFonts w:ascii="ＭＳ ゴシック" w:eastAsia="ＭＳ ゴシック" w:hAnsi="ＭＳ ゴシック" w:hint="eastAsia"/>
          <w:b/>
          <w:sz w:val="28"/>
          <w:szCs w:val="28"/>
          <w:u w:val="single"/>
        </w:rPr>
        <w:t>）まで</w:t>
      </w:r>
    </w:p>
    <w:p w:rsidR="00537D9D" w:rsidRDefault="00537D9D" w:rsidP="00537D9D">
      <w:pPr>
        <w:ind w:left="420" w:hangingChars="200" w:hanging="420"/>
        <w:rPr>
          <w:rFonts w:ascii="ＭＳ ゴシック" w:eastAsia="ＭＳ ゴシック" w:hAnsi="ＭＳ ゴシック"/>
          <w:szCs w:val="21"/>
        </w:rPr>
      </w:pPr>
      <w:r w:rsidRPr="00537D9D">
        <w:rPr>
          <w:rFonts w:ascii="ＭＳ ゴシック" w:eastAsia="ＭＳ ゴシック" w:hAnsi="ＭＳ ゴシック" w:hint="eastAsia"/>
          <w:szCs w:val="21"/>
        </w:rPr>
        <w:t xml:space="preserve">　提出</w:t>
      </w:r>
      <w:r>
        <w:rPr>
          <w:rFonts w:ascii="ＭＳ ゴシック" w:eastAsia="ＭＳ ゴシック" w:hAnsi="ＭＳ ゴシック" w:hint="eastAsia"/>
          <w:szCs w:val="21"/>
        </w:rPr>
        <w:t>書類を</w:t>
      </w:r>
      <w:r w:rsidRPr="00826149">
        <w:rPr>
          <w:rFonts w:ascii="ＭＳ ゴシック" w:eastAsia="ＭＳ ゴシック" w:hAnsi="ＭＳ ゴシック" w:hint="eastAsia"/>
          <w:sz w:val="24"/>
          <w:szCs w:val="24"/>
          <w:u w:val="single"/>
        </w:rPr>
        <w:t>令和</w:t>
      </w:r>
      <w:r w:rsidR="003F72BA">
        <w:rPr>
          <w:rFonts w:ascii="ＭＳ ゴシック" w:eastAsia="ＭＳ ゴシック" w:hAnsi="ＭＳ ゴシック" w:hint="eastAsia"/>
          <w:sz w:val="24"/>
          <w:szCs w:val="24"/>
          <w:u w:val="single"/>
        </w:rPr>
        <w:t>7</w:t>
      </w:r>
      <w:r w:rsidRPr="00826149">
        <w:rPr>
          <w:rFonts w:ascii="ＭＳ ゴシック" w:eastAsia="ＭＳ ゴシック" w:hAnsi="ＭＳ ゴシック" w:hint="eastAsia"/>
          <w:sz w:val="24"/>
          <w:szCs w:val="24"/>
          <w:u w:val="single"/>
        </w:rPr>
        <w:t>年</w:t>
      </w:r>
      <w:r w:rsidR="003F72BA">
        <w:rPr>
          <w:rFonts w:ascii="ＭＳ ゴシック" w:eastAsia="ＭＳ ゴシック" w:hAnsi="ＭＳ ゴシック" w:hint="eastAsia"/>
          <w:sz w:val="24"/>
          <w:szCs w:val="24"/>
          <w:u w:val="single"/>
        </w:rPr>
        <w:t>1</w:t>
      </w:r>
      <w:r w:rsidRPr="00826149">
        <w:rPr>
          <w:rFonts w:ascii="ＭＳ ゴシック" w:eastAsia="ＭＳ ゴシック" w:hAnsi="ＭＳ ゴシック" w:hint="eastAsia"/>
          <w:sz w:val="24"/>
          <w:szCs w:val="24"/>
          <w:u w:val="single"/>
        </w:rPr>
        <w:t>月15</w:t>
      </w:r>
      <w:r w:rsidR="003F72BA">
        <w:rPr>
          <w:rFonts w:ascii="ＭＳ ゴシック" w:eastAsia="ＭＳ ゴシック" w:hAnsi="ＭＳ ゴシック" w:hint="eastAsia"/>
          <w:sz w:val="24"/>
          <w:szCs w:val="24"/>
          <w:u w:val="single"/>
        </w:rPr>
        <w:t>日（水</w:t>
      </w:r>
      <w:r w:rsidRPr="00826149">
        <w:rPr>
          <w:rFonts w:ascii="ＭＳ ゴシック" w:eastAsia="ＭＳ ゴシック" w:hAnsi="ＭＳ ゴシック" w:hint="eastAsia"/>
          <w:sz w:val="24"/>
          <w:szCs w:val="24"/>
          <w:u w:val="single"/>
        </w:rPr>
        <w:t>）まで</w:t>
      </w:r>
      <w:r>
        <w:rPr>
          <w:rFonts w:ascii="ＭＳ ゴシック" w:eastAsia="ＭＳ ゴシック" w:hAnsi="ＭＳ ゴシック" w:hint="eastAsia"/>
          <w:szCs w:val="21"/>
        </w:rPr>
        <w:t>にご提出ください。</w:t>
      </w:r>
    </w:p>
    <w:p w:rsidR="00826149" w:rsidRDefault="00537D9D" w:rsidP="0082614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なお、今回の改正に係る手続きの</w:t>
      </w:r>
      <w:r w:rsidRPr="00826149">
        <w:rPr>
          <w:rFonts w:ascii="ＭＳ ゴシック" w:eastAsia="ＭＳ ゴシック" w:hAnsi="ＭＳ ゴシック" w:hint="eastAsia"/>
          <w:sz w:val="24"/>
          <w:szCs w:val="24"/>
          <w:u w:val="single"/>
        </w:rPr>
        <w:t>最終期限は令和7</w:t>
      </w:r>
      <w:r w:rsidR="00667254" w:rsidRPr="00826149">
        <w:rPr>
          <w:rFonts w:ascii="ＭＳ ゴシック" w:eastAsia="ＭＳ ゴシック" w:hAnsi="ＭＳ ゴシック" w:hint="eastAsia"/>
          <w:sz w:val="24"/>
          <w:szCs w:val="24"/>
          <w:u w:val="single"/>
        </w:rPr>
        <w:t>年3</w:t>
      </w:r>
      <w:r w:rsidRPr="00826149">
        <w:rPr>
          <w:rFonts w:ascii="ＭＳ ゴシック" w:eastAsia="ＭＳ ゴシック" w:hAnsi="ＭＳ ゴシック" w:hint="eastAsia"/>
          <w:sz w:val="24"/>
          <w:szCs w:val="24"/>
          <w:u w:val="single"/>
        </w:rPr>
        <w:t>月31日まで</w:t>
      </w:r>
      <w:r>
        <w:rPr>
          <w:rFonts w:ascii="ＭＳ ゴシック" w:eastAsia="ＭＳ ゴシック" w:hAnsi="ＭＳ ゴシック" w:hint="eastAsia"/>
          <w:szCs w:val="21"/>
        </w:rPr>
        <w:t>です。令和</w:t>
      </w:r>
      <w:r w:rsidR="00F3067D">
        <w:rPr>
          <w:rFonts w:ascii="ＭＳ ゴシック" w:eastAsia="ＭＳ ゴシック" w:hAnsi="ＭＳ ゴシック" w:hint="eastAsia"/>
          <w:szCs w:val="21"/>
        </w:rPr>
        <w:t>7</w:t>
      </w:r>
      <w:bookmarkStart w:id="0" w:name="_GoBack"/>
      <w:bookmarkEnd w:id="0"/>
      <w:r>
        <w:rPr>
          <w:rFonts w:ascii="ＭＳ ゴシック" w:eastAsia="ＭＳ ゴシック" w:hAnsi="ＭＳ ゴシック" w:hint="eastAsia"/>
          <w:szCs w:val="21"/>
        </w:rPr>
        <w:t>年</w:t>
      </w:r>
      <w:r w:rsidR="003F72BA">
        <w:rPr>
          <w:rFonts w:ascii="ＭＳ ゴシック" w:eastAsia="ＭＳ ゴシック" w:hAnsi="ＭＳ ゴシック" w:hint="eastAsia"/>
          <w:szCs w:val="21"/>
        </w:rPr>
        <w:t>1</w:t>
      </w:r>
      <w:r>
        <w:rPr>
          <w:rFonts w:ascii="ＭＳ ゴシック" w:eastAsia="ＭＳ ゴシック" w:hAnsi="ＭＳ ゴシック" w:hint="eastAsia"/>
          <w:szCs w:val="21"/>
        </w:rPr>
        <w:t>月16日以降の手</w:t>
      </w:r>
    </w:p>
    <w:p w:rsidR="003F72BA" w:rsidRDefault="00537D9D" w:rsidP="0082614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続きでも、令和</w:t>
      </w:r>
      <w:r w:rsidR="00667254">
        <w:rPr>
          <w:rFonts w:ascii="ＭＳ ゴシック" w:eastAsia="ＭＳ ゴシック" w:hAnsi="ＭＳ ゴシック" w:hint="eastAsia"/>
          <w:szCs w:val="21"/>
        </w:rPr>
        <w:t>6年10月分に遡って支給されますが、令和6年10月・11月</w:t>
      </w:r>
      <w:r w:rsidR="003F72BA">
        <w:rPr>
          <w:rFonts w:ascii="ＭＳ ゴシック" w:eastAsia="ＭＳ ゴシック" w:hAnsi="ＭＳ ゴシック" w:hint="eastAsia"/>
          <w:szCs w:val="21"/>
        </w:rPr>
        <w:t>・12月・1月分の手当支給月は令和</w:t>
      </w:r>
    </w:p>
    <w:p w:rsidR="00667254" w:rsidRPr="00826149" w:rsidRDefault="00667254" w:rsidP="003F72B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7年</w:t>
      </w:r>
      <w:r w:rsidR="003F72BA">
        <w:rPr>
          <w:rFonts w:ascii="ＭＳ ゴシック" w:eastAsia="ＭＳ ゴシック" w:hAnsi="ＭＳ ゴシック" w:hint="eastAsia"/>
          <w:szCs w:val="21"/>
        </w:rPr>
        <w:t>３</w:t>
      </w:r>
      <w:r>
        <w:rPr>
          <w:rFonts w:ascii="ＭＳ ゴシック" w:eastAsia="ＭＳ ゴシック" w:hAnsi="ＭＳ ゴシック" w:hint="eastAsia"/>
          <w:szCs w:val="21"/>
        </w:rPr>
        <w:t>月以降になります。</w:t>
      </w:r>
      <w:r w:rsidRPr="00826149">
        <w:rPr>
          <w:rFonts w:ascii="ＭＳ ゴシック" w:eastAsia="ＭＳ ゴシック" w:hAnsi="ＭＳ ゴシック" w:hint="eastAsia"/>
          <w:sz w:val="24"/>
          <w:szCs w:val="24"/>
          <w:u w:val="single"/>
        </w:rPr>
        <w:t>最終期限を過ぎた場合は、</w:t>
      </w:r>
      <w:r w:rsidR="00B53C39">
        <w:rPr>
          <w:rFonts w:ascii="ＭＳ ゴシック" w:eastAsia="ＭＳ ゴシック" w:hAnsi="ＭＳ ゴシック" w:hint="eastAsia"/>
          <w:sz w:val="24"/>
          <w:szCs w:val="24"/>
          <w:u w:val="single"/>
        </w:rPr>
        <w:t>原則</w:t>
      </w:r>
      <w:r w:rsidRPr="00826149">
        <w:rPr>
          <w:rFonts w:ascii="ＭＳ ゴシック" w:eastAsia="ＭＳ ゴシック" w:hAnsi="ＭＳ ゴシック" w:hint="eastAsia"/>
          <w:sz w:val="24"/>
          <w:szCs w:val="24"/>
          <w:u w:val="single"/>
        </w:rPr>
        <w:t>遡っての支給はできません。</w:t>
      </w:r>
    </w:p>
    <w:p w:rsidR="00667254" w:rsidRDefault="00667254" w:rsidP="00667254">
      <w:pPr>
        <w:ind w:left="420" w:hangingChars="200" w:hanging="420"/>
        <w:rPr>
          <w:rFonts w:ascii="ＭＳ ゴシック" w:eastAsia="ＭＳ ゴシック" w:hAnsi="ＭＳ ゴシック"/>
          <w:szCs w:val="21"/>
          <w:u w:val="single"/>
        </w:rPr>
      </w:pPr>
    </w:p>
    <w:p w:rsidR="00667254" w:rsidRDefault="00667254" w:rsidP="0066725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※令和6年9月30日以前に転出された方は、転出先の自治体で手続きを行ってください。</w:t>
      </w:r>
    </w:p>
    <w:p w:rsidR="00667254" w:rsidRPr="00E12DF3" w:rsidRDefault="00E838CF" w:rsidP="00E838CF">
      <w:pPr>
        <w:ind w:left="562" w:hangingChars="200" w:hanging="562"/>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７．公務員の方へ</w:t>
      </w:r>
    </w:p>
    <w:p w:rsidR="00416C87" w:rsidRDefault="00667254" w:rsidP="00667254">
      <w:pPr>
        <w:ind w:left="422" w:hangingChars="200" w:hanging="422"/>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00416C87">
        <w:rPr>
          <w:rFonts w:ascii="ＭＳ ゴシック" w:eastAsia="ＭＳ ゴシック" w:hAnsi="ＭＳ ゴシック" w:hint="eastAsia"/>
          <w:szCs w:val="21"/>
        </w:rPr>
        <w:t>生計中心者（夫婦の場合、所得の高い方）が公務員の場合は、勤務先から児童手当が受給されます。</w:t>
      </w:r>
      <w:r w:rsidR="00416C87" w:rsidRPr="00416C87">
        <w:rPr>
          <w:rFonts w:ascii="ＭＳ ゴシック" w:eastAsia="ＭＳ ゴシック" w:hAnsi="ＭＳ ゴシック" w:hint="eastAsia"/>
          <w:szCs w:val="21"/>
        </w:rPr>
        <w:t>勤務先に</w:t>
      </w:r>
    </w:p>
    <w:p w:rsidR="00416C87" w:rsidRDefault="00416C87" w:rsidP="00667254">
      <w:pPr>
        <w:ind w:left="420" w:hangingChars="200" w:hanging="420"/>
        <w:rPr>
          <w:rFonts w:ascii="ＭＳ ゴシック" w:eastAsia="ＭＳ ゴシック" w:hAnsi="ＭＳ ゴシック"/>
          <w:szCs w:val="21"/>
        </w:rPr>
      </w:pPr>
      <w:r w:rsidRPr="00416C87">
        <w:rPr>
          <w:rFonts w:ascii="ＭＳ ゴシック" w:eastAsia="ＭＳ ゴシック" w:hAnsi="ＭＳ ゴシック" w:hint="eastAsia"/>
          <w:szCs w:val="21"/>
        </w:rPr>
        <w:t>よって手続きが異なりますので勤務先にお問い合わせください。</w:t>
      </w:r>
    </w:p>
    <w:p w:rsidR="00416C87" w:rsidRDefault="00416C87" w:rsidP="00416C87">
      <w:pPr>
        <w:ind w:left="420" w:hangingChars="200" w:hanging="420"/>
        <w:rPr>
          <w:rFonts w:ascii="ＭＳ ゴシック" w:eastAsia="ＭＳ ゴシック" w:hAnsi="ＭＳ ゴシック"/>
          <w:szCs w:val="21"/>
        </w:rPr>
      </w:pPr>
      <w:r w:rsidRPr="00416C87">
        <w:rPr>
          <w:rFonts w:ascii="ＭＳ ゴシック" w:eastAsia="ＭＳ ゴシック" w:hAnsi="ＭＳ ゴシック" w:hint="eastAsia"/>
          <w:szCs w:val="21"/>
        </w:rPr>
        <w:t>※</w:t>
      </w:r>
      <w:r>
        <w:rPr>
          <w:rFonts w:ascii="ＭＳ ゴシック" w:eastAsia="ＭＳ ゴシック" w:hAnsi="ＭＳ ゴシック"/>
          <w:szCs w:val="21"/>
        </w:rPr>
        <w:t>勤務先から児童手当を受給することができる公務員の方が</w:t>
      </w:r>
      <w:r>
        <w:rPr>
          <w:rFonts w:ascii="ＭＳ ゴシック" w:eastAsia="ＭＳ ゴシック" w:hAnsi="ＭＳ ゴシック" w:hint="eastAsia"/>
          <w:szCs w:val="21"/>
        </w:rPr>
        <w:t>竹田市</w:t>
      </w:r>
      <w:r w:rsidRPr="00416C87">
        <w:rPr>
          <w:rFonts w:ascii="ＭＳ ゴシック" w:eastAsia="ＭＳ ゴシック" w:hAnsi="ＭＳ ゴシック"/>
          <w:szCs w:val="21"/>
        </w:rPr>
        <w:t>で申請手続きをすると、二重支給により過払</w:t>
      </w:r>
    </w:p>
    <w:p w:rsidR="00667254" w:rsidRDefault="00416C87" w:rsidP="00416C87">
      <w:pPr>
        <w:ind w:leftChars="100" w:left="420" w:hangingChars="100" w:hanging="210"/>
        <w:rPr>
          <w:rFonts w:ascii="ＭＳ ゴシック" w:eastAsia="ＭＳ ゴシック" w:hAnsi="ＭＳ ゴシック"/>
          <w:szCs w:val="21"/>
        </w:rPr>
      </w:pPr>
      <w:r w:rsidRPr="00416C87">
        <w:rPr>
          <w:rFonts w:ascii="ＭＳ ゴシック" w:eastAsia="ＭＳ ゴシック" w:hAnsi="ＭＳ ゴシック"/>
          <w:szCs w:val="21"/>
        </w:rPr>
        <w:t>いが発生する可能性がありますのでご注意ください。</w:t>
      </w:r>
    </w:p>
    <w:p w:rsidR="00416C87" w:rsidRPr="00E12DF3" w:rsidRDefault="00947E89" w:rsidP="00947E89">
      <w:pPr>
        <w:rPr>
          <w:rFonts w:ascii="ＭＳ ゴシック" w:eastAsia="ＭＳ ゴシック" w:hAnsi="ＭＳ ゴシック"/>
          <w:sz w:val="28"/>
          <w:szCs w:val="28"/>
          <w:shd w:val="clear" w:color="auto" w:fill="A8D08D" w:themeFill="accent6" w:themeFillTint="99"/>
        </w:rPr>
      </w:pPr>
      <w:r w:rsidRPr="00E12DF3">
        <w:rPr>
          <w:rFonts w:ascii="ＭＳ ゴシック" w:eastAsia="ＭＳ ゴシック" w:hAnsi="ＭＳ ゴシック" w:hint="eastAsia"/>
          <w:b/>
          <w:sz w:val="28"/>
          <w:szCs w:val="28"/>
          <w:shd w:val="clear" w:color="auto" w:fill="A8D08D" w:themeFill="accent6" w:themeFillTint="99"/>
        </w:rPr>
        <w:t>８．</w:t>
      </w:r>
      <w:r w:rsidR="00416C87" w:rsidRPr="00E12DF3">
        <w:rPr>
          <w:rFonts w:ascii="ＭＳ ゴシック" w:eastAsia="ＭＳ ゴシック" w:hAnsi="ＭＳ ゴシック" w:hint="eastAsia"/>
          <w:b/>
          <w:sz w:val="28"/>
          <w:szCs w:val="28"/>
          <w:shd w:val="clear" w:color="auto" w:fill="A8D08D" w:themeFill="accent6" w:themeFillTint="99"/>
        </w:rPr>
        <w:t>申請・問い合わせ先</w:t>
      </w:r>
    </w:p>
    <w:p w:rsidR="00416C87" w:rsidRDefault="00416C87" w:rsidP="00416C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竹田市こども家庭センター「すまいる」窓口（竹田市役所社会福祉課内）</w:t>
      </w:r>
    </w:p>
    <w:p w:rsidR="00416C87" w:rsidRPr="00416C87" w:rsidRDefault="00416C87" w:rsidP="00416C87">
      <w:pPr>
        <w:rPr>
          <w:rFonts w:ascii="ＭＳ ゴシック" w:eastAsia="ＭＳ ゴシック" w:hAnsi="ＭＳ ゴシック"/>
          <w:szCs w:val="21"/>
          <w:shd w:val="pct15" w:color="auto" w:fill="FFFFFF"/>
        </w:rPr>
      </w:pPr>
      <w:r>
        <w:rPr>
          <w:rFonts w:ascii="ＭＳ ゴシック" w:eastAsia="ＭＳ ゴシック" w:hAnsi="ＭＳ ゴシック" w:hint="eastAsia"/>
          <w:szCs w:val="21"/>
        </w:rPr>
        <w:t xml:space="preserve">　電話番号：0974-63-4823</w:t>
      </w:r>
    </w:p>
    <w:sectPr w:rsidR="00416C87" w:rsidRPr="00416C87" w:rsidSect="00BE377C">
      <w:headerReference w:type="default" r:id="rId8"/>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254" w:rsidRDefault="00667254" w:rsidP="00F60F73">
      <w:r>
        <w:separator/>
      </w:r>
    </w:p>
  </w:endnote>
  <w:endnote w:type="continuationSeparator" w:id="0">
    <w:p w:rsidR="00667254" w:rsidRDefault="00667254" w:rsidP="00F6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254" w:rsidRDefault="00667254" w:rsidP="00F60F73">
      <w:r>
        <w:separator/>
      </w:r>
    </w:p>
  </w:footnote>
  <w:footnote w:type="continuationSeparator" w:id="0">
    <w:p w:rsidR="00667254" w:rsidRDefault="00667254" w:rsidP="00F60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254" w:rsidRPr="00BE377C" w:rsidRDefault="00667254" w:rsidP="00BE377C">
    <w:pPr>
      <w:pStyle w:val="a5"/>
      <w:jc w:val="center"/>
      <w:rPr>
        <w:rFonts w:ascii="ＭＳ ゴシック" w:eastAsia="ＭＳ ゴシック" w:hAnsi="ＭＳ ゴシック"/>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254" w:rsidRPr="00BE377C" w:rsidRDefault="00667254" w:rsidP="00BE377C">
    <w:pPr>
      <w:pStyle w:val="a5"/>
      <w:jc w:val="center"/>
      <w:rPr>
        <w:rFonts w:ascii="ＭＳ ゴシック" w:eastAsia="ＭＳ ゴシック" w:hAnsi="ＭＳ ゴシック"/>
        <w:sz w:val="36"/>
        <w:szCs w:val="36"/>
      </w:rPr>
    </w:pPr>
    <w:r w:rsidRPr="00BE377C">
      <w:rPr>
        <w:rFonts w:ascii="ＭＳ ゴシック" w:eastAsia="ＭＳ ゴシック" w:hAnsi="ＭＳ ゴシック" w:hint="eastAsia"/>
        <w:sz w:val="36"/>
        <w:szCs w:val="36"/>
      </w:rPr>
      <w:t>竹田市から大切なお知らせです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43A"/>
    <w:multiLevelType w:val="hybridMultilevel"/>
    <w:tmpl w:val="ABF69CFA"/>
    <w:lvl w:ilvl="0" w:tplc="7BAE2E92">
      <w:start w:val="1"/>
      <w:numFmt w:val="decimalFullWidth"/>
      <w:lvlText w:val="%1．"/>
      <w:lvlJc w:val="left"/>
      <w:pPr>
        <w:ind w:left="420" w:hanging="420"/>
      </w:pPr>
      <w:rPr>
        <w:rFonts w:hint="default"/>
        <w:b/>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02E17"/>
    <w:multiLevelType w:val="hybridMultilevel"/>
    <w:tmpl w:val="EDEE6C76"/>
    <w:lvl w:ilvl="0" w:tplc="5CACA21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BF3B03"/>
    <w:multiLevelType w:val="hybridMultilevel"/>
    <w:tmpl w:val="37DED000"/>
    <w:lvl w:ilvl="0" w:tplc="7BAE2E92">
      <w:start w:val="1"/>
      <w:numFmt w:val="decimalFullWidth"/>
      <w:lvlText w:val="%1．"/>
      <w:lvlJc w:val="left"/>
      <w:pPr>
        <w:ind w:left="420" w:hanging="420"/>
      </w:pPr>
      <w:rPr>
        <w:rFonts w:hint="default"/>
        <w:b/>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9523F"/>
    <w:multiLevelType w:val="hybridMultilevel"/>
    <w:tmpl w:val="FAEA92DE"/>
    <w:lvl w:ilvl="0" w:tplc="4CACCC9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C2873"/>
    <w:multiLevelType w:val="hybridMultilevel"/>
    <w:tmpl w:val="31F6F8EC"/>
    <w:lvl w:ilvl="0" w:tplc="21FE5D6C">
      <w:start w:val="1"/>
      <w:numFmt w:val="decimalFullWidth"/>
      <w:lvlText w:val="%1．"/>
      <w:lvlJc w:val="left"/>
      <w:pPr>
        <w:ind w:left="420" w:hanging="420"/>
      </w:pPr>
      <w:rPr>
        <w:rFonts w:hint="default"/>
        <w:b/>
        <w:shd w:val="pct15" w:color="auto" w:fill="FFFFFF"/>
      </w:rPr>
    </w:lvl>
    <w:lvl w:ilvl="1" w:tplc="CE88EA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C86149"/>
    <w:multiLevelType w:val="hybridMultilevel"/>
    <w:tmpl w:val="D76E5A2A"/>
    <w:lvl w:ilvl="0" w:tplc="7BAE2E92">
      <w:start w:val="1"/>
      <w:numFmt w:val="decimalFullWidth"/>
      <w:lvlText w:val="%1．"/>
      <w:lvlJc w:val="left"/>
      <w:pPr>
        <w:ind w:left="420" w:hanging="420"/>
      </w:pPr>
      <w:rPr>
        <w:rFonts w:hint="default"/>
        <w:b/>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8744D"/>
    <w:multiLevelType w:val="hybridMultilevel"/>
    <w:tmpl w:val="DCBC9F6C"/>
    <w:lvl w:ilvl="0" w:tplc="7BAE2E92">
      <w:start w:val="1"/>
      <w:numFmt w:val="decimalFullWidth"/>
      <w:lvlText w:val="%1．"/>
      <w:lvlJc w:val="left"/>
      <w:pPr>
        <w:ind w:left="420" w:hanging="420"/>
      </w:pPr>
      <w:rPr>
        <w:rFonts w:hint="default"/>
        <w:b/>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ru v:ext="edit" colors="#ff9"/>
      <o:colormenu v:ext="edit" fillcolor="#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3A"/>
    <w:rsid w:val="0004104D"/>
    <w:rsid w:val="00111812"/>
    <w:rsid w:val="001122EB"/>
    <w:rsid w:val="00176D03"/>
    <w:rsid w:val="0019129B"/>
    <w:rsid w:val="001D7174"/>
    <w:rsid w:val="00380904"/>
    <w:rsid w:val="003F72BA"/>
    <w:rsid w:val="00416C87"/>
    <w:rsid w:val="00520595"/>
    <w:rsid w:val="00537D9D"/>
    <w:rsid w:val="005521E7"/>
    <w:rsid w:val="00667254"/>
    <w:rsid w:val="006F5067"/>
    <w:rsid w:val="00714C39"/>
    <w:rsid w:val="0074184A"/>
    <w:rsid w:val="00826149"/>
    <w:rsid w:val="00832DFA"/>
    <w:rsid w:val="00840BBE"/>
    <w:rsid w:val="00926EED"/>
    <w:rsid w:val="00947E89"/>
    <w:rsid w:val="00982543"/>
    <w:rsid w:val="009C713A"/>
    <w:rsid w:val="009E3842"/>
    <w:rsid w:val="00A34BA6"/>
    <w:rsid w:val="00AB765D"/>
    <w:rsid w:val="00B53C39"/>
    <w:rsid w:val="00BD5CEF"/>
    <w:rsid w:val="00BE377C"/>
    <w:rsid w:val="00C5629C"/>
    <w:rsid w:val="00C80CC2"/>
    <w:rsid w:val="00CC6382"/>
    <w:rsid w:val="00D036FC"/>
    <w:rsid w:val="00DD3F68"/>
    <w:rsid w:val="00E12DF3"/>
    <w:rsid w:val="00E77F1F"/>
    <w:rsid w:val="00E838CF"/>
    <w:rsid w:val="00F3067D"/>
    <w:rsid w:val="00F60F73"/>
    <w:rsid w:val="00F64AD7"/>
    <w:rsid w:val="00F7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ru v:ext="edit" colors="#ff9"/>
      <o:colormenu v:ext="edit" fillcolor="#ff9"/>
    </o:shapedefaults>
    <o:shapelayout v:ext="edit">
      <o:idmap v:ext="edit" data="1"/>
    </o:shapelayout>
  </w:shapeDefaults>
  <w:decimalSymbol w:val="."/>
  <w:listSeparator w:val=","/>
  <w14:docId w14:val="0FD100B7"/>
  <w15:chartTrackingRefBased/>
  <w15:docId w15:val="{17216237-D813-4D4A-B4F2-6F53A9FE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13A"/>
    <w:pPr>
      <w:ind w:leftChars="400" w:left="840"/>
    </w:pPr>
  </w:style>
  <w:style w:type="table" w:styleId="a4">
    <w:name w:val="Table Grid"/>
    <w:basedOn w:val="a1"/>
    <w:uiPriority w:val="39"/>
    <w:rsid w:val="00380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0F73"/>
    <w:pPr>
      <w:tabs>
        <w:tab w:val="center" w:pos="4252"/>
        <w:tab w:val="right" w:pos="8504"/>
      </w:tabs>
      <w:snapToGrid w:val="0"/>
    </w:pPr>
  </w:style>
  <w:style w:type="character" w:customStyle="1" w:styleId="a6">
    <w:name w:val="ヘッダー (文字)"/>
    <w:basedOn w:val="a0"/>
    <w:link w:val="a5"/>
    <w:uiPriority w:val="99"/>
    <w:rsid w:val="00F60F73"/>
  </w:style>
  <w:style w:type="paragraph" w:styleId="a7">
    <w:name w:val="footer"/>
    <w:basedOn w:val="a"/>
    <w:link w:val="a8"/>
    <w:uiPriority w:val="99"/>
    <w:unhideWhenUsed/>
    <w:rsid w:val="00F60F73"/>
    <w:pPr>
      <w:tabs>
        <w:tab w:val="center" w:pos="4252"/>
        <w:tab w:val="right" w:pos="8504"/>
      </w:tabs>
      <w:snapToGrid w:val="0"/>
    </w:pPr>
  </w:style>
  <w:style w:type="character" w:customStyle="1" w:styleId="a8">
    <w:name w:val="フッター (文字)"/>
    <w:basedOn w:val="a0"/>
    <w:link w:val="a7"/>
    <w:uiPriority w:val="99"/>
    <w:rsid w:val="00F60F73"/>
  </w:style>
  <w:style w:type="paragraph" w:styleId="a9">
    <w:name w:val="Balloon Text"/>
    <w:basedOn w:val="a"/>
    <w:link w:val="aa"/>
    <w:uiPriority w:val="99"/>
    <w:semiHidden/>
    <w:unhideWhenUsed/>
    <w:rsid w:val="007418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1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BBA1-27A8-4261-BE32-5A038D2B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2024-11-18T00:38:00Z</cp:lastPrinted>
  <dcterms:created xsi:type="dcterms:W3CDTF">2024-09-12T01:52:00Z</dcterms:created>
  <dcterms:modified xsi:type="dcterms:W3CDTF">2024-11-18T01:07:00Z</dcterms:modified>
</cp:coreProperties>
</file>